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4EC4" w14:textId="438A4AF7" w:rsidR="00CD1AB1" w:rsidRPr="00573FCB" w:rsidRDefault="00FA68B5" w:rsidP="00573FCB">
      <w:pPr>
        <w:spacing w:after="0"/>
        <w:jc w:val="center"/>
        <w:rPr>
          <w:rFonts w:ascii="Times New Roman" w:hAnsi="Times New Roman" w:cs="Times New Roman"/>
          <w:b/>
        </w:rPr>
      </w:pPr>
      <w:r w:rsidRPr="00573FCB">
        <w:rPr>
          <w:rFonts w:ascii="Times New Roman" w:hAnsi="Times New Roman" w:cs="Times New Roman"/>
          <w:b/>
        </w:rPr>
        <w:t>ANTIDOPINGA KONSULTATĪVĀS PADOMES</w:t>
      </w:r>
    </w:p>
    <w:p w14:paraId="1C3B805C" w14:textId="13D3814E" w:rsidR="00573FCB" w:rsidRDefault="00FA68B5" w:rsidP="00573FCB">
      <w:pPr>
        <w:spacing w:after="0"/>
        <w:jc w:val="center"/>
        <w:rPr>
          <w:rFonts w:ascii="Times New Roman" w:hAnsi="Times New Roman" w:cs="Times New Roman"/>
          <w:b/>
        </w:rPr>
      </w:pPr>
      <w:r w:rsidRPr="00573FCB">
        <w:rPr>
          <w:rFonts w:ascii="Times New Roman" w:hAnsi="Times New Roman" w:cs="Times New Roman"/>
          <w:b/>
        </w:rPr>
        <w:t>SĒDE</w:t>
      </w:r>
      <w:r>
        <w:rPr>
          <w:rFonts w:ascii="Times New Roman" w:hAnsi="Times New Roman" w:cs="Times New Roman"/>
          <w:b/>
        </w:rPr>
        <w:t>S</w:t>
      </w:r>
      <w:r w:rsidRPr="00573FCB">
        <w:rPr>
          <w:rFonts w:ascii="Times New Roman" w:hAnsi="Times New Roman" w:cs="Times New Roman"/>
          <w:b/>
        </w:rPr>
        <w:t xml:space="preserve"> PROTOKOLS</w:t>
      </w:r>
    </w:p>
    <w:p w14:paraId="31B80404" w14:textId="77777777" w:rsidR="00573FCB" w:rsidRDefault="00573FCB" w:rsidP="00573FCB">
      <w:pPr>
        <w:spacing w:after="0"/>
        <w:jc w:val="center"/>
        <w:rPr>
          <w:rFonts w:ascii="Times New Roman" w:hAnsi="Times New Roman" w:cs="Times New Roman"/>
          <w:b/>
        </w:rPr>
      </w:pPr>
    </w:p>
    <w:p w14:paraId="7B7EE8F0" w14:textId="74C346E6" w:rsidR="00573FCB" w:rsidRPr="00573FCB" w:rsidRDefault="00FA68B5" w:rsidP="00573FCB">
      <w:pPr>
        <w:spacing w:after="0"/>
        <w:jc w:val="center"/>
        <w:rPr>
          <w:rFonts w:ascii="Times New Roman" w:hAnsi="Times New Roman" w:cs="Times New Roman"/>
          <w:i/>
        </w:rPr>
      </w:pPr>
      <w:r w:rsidRPr="00573FCB">
        <w:rPr>
          <w:rFonts w:ascii="Times New Roman" w:hAnsi="Times New Roman" w:cs="Times New Roman"/>
          <w:i/>
        </w:rPr>
        <w:t>Sēde notiek  attālināt</w:t>
      </w:r>
      <w:r w:rsidR="009966E0">
        <w:rPr>
          <w:rFonts w:ascii="Times New Roman" w:hAnsi="Times New Roman" w:cs="Times New Roman"/>
          <w:i/>
        </w:rPr>
        <w:t>i</w:t>
      </w:r>
      <w:r w:rsidR="00AB0C0D">
        <w:rPr>
          <w:rFonts w:ascii="Times New Roman" w:hAnsi="Times New Roman" w:cs="Times New Roman"/>
          <w:i/>
        </w:rPr>
        <w:t xml:space="preserve"> Mi</w:t>
      </w:r>
      <w:r w:rsidR="009966E0">
        <w:rPr>
          <w:rFonts w:ascii="Times New Roman" w:hAnsi="Times New Roman" w:cs="Times New Roman"/>
          <w:i/>
        </w:rPr>
        <w:t>cr</w:t>
      </w:r>
      <w:r w:rsidR="00AB0C0D">
        <w:rPr>
          <w:rFonts w:ascii="Times New Roman" w:hAnsi="Times New Roman" w:cs="Times New Roman"/>
          <w:i/>
        </w:rPr>
        <w:t>os</w:t>
      </w:r>
      <w:r w:rsidR="009966E0">
        <w:rPr>
          <w:rFonts w:ascii="Times New Roman" w:hAnsi="Times New Roman" w:cs="Times New Roman"/>
          <w:i/>
        </w:rPr>
        <w:t>o</w:t>
      </w:r>
      <w:r w:rsidR="00AB0C0D">
        <w:rPr>
          <w:rFonts w:ascii="Times New Roman" w:hAnsi="Times New Roman" w:cs="Times New Roman"/>
          <w:i/>
        </w:rPr>
        <w:t xml:space="preserve">ft </w:t>
      </w:r>
      <w:proofErr w:type="spellStart"/>
      <w:r w:rsidR="00AB0C0D">
        <w:rPr>
          <w:rFonts w:ascii="Times New Roman" w:hAnsi="Times New Roman" w:cs="Times New Roman"/>
          <w:i/>
        </w:rPr>
        <w:t>Teams</w:t>
      </w:r>
      <w:proofErr w:type="spellEnd"/>
      <w:r w:rsidR="00AB0C0D">
        <w:rPr>
          <w:rFonts w:ascii="Times New Roman" w:hAnsi="Times New Roman" w:cs="Times New Roman"/>
          <w:i/>
        </w:rPr>
        <w:t xml:space="preserve"> platformā</w:t>
      </w:r>
    </w:p>
    <w:p w14:paraId="7F3C9F5A" w14:textId="77777777" w:rsidR="00573FCB" w:rsidRDefault="00573FCB" w:rsidP="00573FCB">
      <w:pPr>
        <w:spacing w:after="0"/>
        <w:rPr>
          <w:rFonts w:ascii="Times New Roman" w:hAnsi="Times New Roman" w:cs="Times New Roman"/>
        </w:rPr>
      </w:pPr>
    </w:p>
    <w:p w14:paraId="53BA3C86" w14:textId="6A8A7909" w:rsidR="00573FCB" w:rsidRDefault="00FA68B5" w:rsidP="00573FCB">
      <w:pPr>
        <w:spacing w:after="0"/>
        <w:rPr>
          <w:rFonts w:ascii="Times New Roman" w:hAnsi="Times New Roman" w:cs="Times New Roman"/>
        </w:rPr>
      </w:pPr>
      <w:r>
        <w:rPr>
          <w:rFonts w:ascii="Times New Roman" w:hAnsi="Times New Roman" w:cs="Times New Roman"/>
        </w:rPr>
        <w:t>Rīgā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5C16">
        <w:rPr>
          <w:rFonts w:ascii="Times New Roman" w:hAnsi="Times New Roman" w:cs="Times New Roman"/>
        </w:rPr>
        <w:t>Nr.</w:t>
      </w:r>
      <w:r w:rsidR="009A211D" w:rsidRPr="009A211D">
        <w:t xml:space="preserve"> </w:t>
      </w:r>
      <w:r w:rsidR="009A211D" w:rsidRPr="009A211D">
        <w:rPr>
          <w:rFonts w:ascii="Times New Roman" w:hAnsi="Times New Roman" w:cs="Times New Roman"/>
          <w:noProof/>
        </w:rPr>
        <w:t>2-17.2/2022-2</w:t>
      </w:r>
      <w:r>
        <w:rPr>
          <w:rFonts w:ascii="Times New Roman" w:hAnsi="Times New Roman" w:cs="Times New Roman"/>
        </w:rPr>
        <w:tab/>
      </w:r>
      <w:r>
        <w:rPr>
          <w:rFonts w:ascii="Times New Roman" w:hAnsi="Times New Roman" w:cs="Times New Roman"/>
        </w:rPr>
        <w:tab/>
      </w:r>
      <w:r w:rsidR="000C46AD">
        <w:rPr>
          <w:rFonts w:ascii="Times New Roman" w:hAnsi="Times New Roman" w:cs="Times New Roman"/>
        </w:rPr>
        <w:t>202</w:t>
      </w:r>
      <w:r w:rsidR="009A211D">
        <w:rPr>
          <w:rFonts w:ascii="Times New Roman" w:hAnsi="Times New Roman" w:cs="Times New Roman"/>
        </w:rPr>
        <w:t>2</w:t>
      </w:r>
      <w:r w:rsidR="000C46AD">
        <w:rPr>
          <w:rFonts w:ascii="Times New Roman" w:hAnsi="Times New Roman" w:cs="Times New Roman"/>
        </w:rPr>
        <w:t xml:space="preserve">.gada </w:t>
      </w:r>
      <w:r w:rsidR="009A211D">
        <w:rPr>
          <w:rFonts w:ascii="Times New Roman" w:hAnsi="Times New Roman" w:cs="Times New Roman"/>
        </w:rPr>
        <w:t>20. aprīlī</w:t>
      </w:r>
    </w:p>
    <w:p w14:paraId="2AB0D233" w14:textId="77777777" w:rsidR="00573FCB" w:rsidRDefault="00573FCB" w:rsidP="00573FCB">
      <w:pPr>
        <w:spacing w:after="0"/>
        <w:rPr>
          <w:rFonts w:ascii="Times New Roman" w:hAnsi="Times New Roman" w:cs="Times New Roman"/>
        </w:rPr>
      </w:pPr>
    </w:p>
    <w:p w14:paraId="5C7CA91F" w14:textId="77777777" w:rsidR="00573FCB" w:rsidRDefault="00FA68B5" w:rsidP="00573FCB">
      <w:pPr>
        <w:spacing w:after="0"/>
        <w:rPr>
          <w:rFonts w:ascii="Times New Roman" w:hAnsi="Times New Roman" w:cs="Times New Roman"/>
        </w:rPr>
      </w:pPr>
      <w:r w:rsidRPr="00F83506">
        <w:rPr>
          <w:rFonts w:ascii="Times New Roman" w:hAnsi="Times New Roman" w:cs="Times New Roman"/>
          <w:b/>
        </w:rPr>
        <w:t>Sēdi vada</w:t>
      </w:r>
      <w:r w:rsidR="00462FEC">
        <w:rPr>
          <w:rFonts w:ascii="Times New Roman" w:hAnsi="Times New Roman" w:cs="Times New Roman"/>
        </w:rPr>
        <w:t>:</w:t>
      </w:r>
    </w:p>
    <w:p w14:paraId="3570E5C0" w14:textId="77777777" w:rsidR="00462FEC" w:rsidRDefault="00FA68B5" w:rsidP="00573FCB">
      <w:pPr>
        <w:spacing w:after="0"/>
        <w:rPr>
          <w:rFonts w:ascii="Times New Roman" w:hAnsi="Times New Roman" w:cs="Times New Roman"/>
        </w:rPr>
      </w:pPr>
      <w:r>
        <w:rPr>
          <w:rFonts w:ascii="Times New Roman" w:hAnsi="Times New Roman" w:cs="Times New Roman"/>
        </w:rPr>
        <w:t>Priekšsēdētājs, Latvijas Antidopinga  biroja  direktors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 Dimants</w:t>
      </w:r>
    </w:p>
    <w:p w14:paraId="472AC846" w14:textId="77777777" w:rsidR="00462FEC" w:rsidRPr="00F83506" w:rsidRDefault="00FA68B5" w:rsidP="00573FCB">
      <w:pPr>
        <w:spacing w:after="0"/>
        <w:rPr>
          <w:rFonts w:ascii="Times New Roman" w:hAnsi="Times New Roman" w:cs="Times New Roman"/>
          <w:b/>
        </w:rPr>
      </w:pPr>
      <w:r>
        <w:rPr>
          <w:rFonts w:ascii="Times New Roman" w:hAnsi="Times New Roman" w:cs="Times New Roman"/>
          <w:b/>
        </w:rPr>
        <w:t xml:space="preserve">Ar </w:t>
      </w:r>
      <w:r>
        <w:rPr>
          <w:rFonts w:ascii="Times New Roman" w:hAnsi="Times New Roman" w:cs="Times New Roman"/>
          <w:b/>
        </w:rPr>
        <w:t>balsstiesībām p</w:t>
      </w:r>
      <w:r w:rsidRPr="00F83506">
        <w:rPr>
          <w:rFonts w:ascii="Times New Roman" w:hAnsi="Times New Roman" w:cs="Times New Roman"/>
          <w:b/>
        </w:rPr>
        <w:t>iedalās:</w:t>
      </w:r>
    </w:p>
    <w:p w14:paraId="4F51F0E2" w14:textId="5D03B144" w:rsidR="00462FEC" w:rsidRDefault="00FA68B5" w:rsidP="00573FCB">
      <w:pPr>
        <w:spacing w:after="0"/>
        <w:rPr>
          <w:rFonts w:ascii="Times New Roman" w:hAnsi="Times New Roman" w:cs="Times New Roman"/>
        </w:rPr>
      </w:pPr>
      <w:r w:rsidRPr="14B6696D">
        <w:rPr>
          <w:rFonts w:ascii="Times New Roman" w:hAnsi="Times New Roman" w:cs="Times New Roman"/>
        </w:rPr>
        <w:t>Izglītības  un zinātnes  ministrijas Sporta  departamenta direktors</w:t>
      </w:r>
      <w:r>
        <w:tab/>
      </w:r>
      <w:r>
        <w:tab/>
      </w:r>
      <w:r>
        <w:tab/>
      </w:r>
      <w:r w:rsidRPr="14B6696D">
        <w:rPr>
          <w:rFonts w:ascii="Times New Roman" w:hAnsi="Times New Roman" w:cs="Times New Roman"/>
        </w:rPr>
        <w:t>E.</w:t>
      </w:r>
      <w:r w:rsidR="2578EC67" w:rsidRPr="14B6696D">
        <w:rPr>
          <w:rFonts w:ascii="Times New Roman" w:hAnsi="Times New Roman" w:cs="Times New Roman"/>
        </w:rPr>
        <w:t xml:space="preserve"> </w:t>
      </w:r>
      <w:proofErr w:type="spellStart"/>
      <w:r w:rsidRPr="14B6696D">
        <w:rPr>
          <w:rFonts w:ascii="Times New Roman" w:hAnsi="Times New Roman" w:cs="Times New Roman"/>
        </w:rPr>
        <w:t>Severs</w:t>
      </w:r>
      <w:proofErr w:type="spellEnd"/>
    </w:p>
    <w:p w14:paraId="1592E492" w14:textId="77777777" w:rsidR="00462FEC" w:rsidRDefault="00FA68B5" w:rsidP="00573FCB">
      <w:pPr>
        <w:spacing w:after="0"/>
        <w:rPr>
          <w:rFonts w:ascii="Times New Roman" w:hAnsi="Times New Roman" w:cs="Times New Roman"/>
        </w:rPr>
      </w:pPr>
      <w:r>
        <w:rPr>
          <w:rFonts w:ascii="Times New Roman" w:hAnsi="Times New Roman" w:cs="Times New Roman"/>
        </w:rPr>
        <w:t>Veselības ministrijas Sabiedrības  veselības  departamenta,</w:t>
      </w:r>
    </w:p>
    <w:p w14:paraId="3F57800B" w14:textId="77777777" w:rsidR="00462FEC" w:rsidRDefault="00FA68B5" w:rsidP="00573FCB">
      <w:pPr>
        <w:spacing w:after="0"/>
        <w:rPr>
          <w:rFonts w:ascii="Times New Roman" w:hAnsi="Times New Roman" w:cs="Times New Roman"/>
        </w:rPr>
      </w:pPr>
      <w:r>
        <w:rPr>
          <w:rFonts w:ascii="Times New Roman" w:hAnsi="Times New Roman" w:cs="Times New Roman"/>
        </w:rPr>
        <w:t>Veselības veicināšanas un atkarību profilakses  nodaļas vecākā  eksperte</w:t>
      </w:r>
      <w:r>
        <w:rPr>
          <w:rFonts w:ascii="Times New Roman" w:hAnsi="Times New Roman" w:cs="Times New Roman"/>
        </w:rPr>
        <w:tab/>
      </w:r>
      <w:r>
        <w:rPr>
          <w:rFonts w:ascii="Times New Roman" w:hAnsi="Times New Roman" w:cs="Times New Roman"/>
        </w:rPr>
        <w:tab/>
        <w:t>S. Lazdiņa</w:t>
      </w:r>
    </w:p>
    <w:p w14:paraId="1AD7F905" w14:textId="77777777" w:rsidR="00462FEC" w:rsidRDefault="00FA68B5" w:rsidP="00573FCB">
      <w:pPr>
        <w:spacing w:after="0"/>
        <w:rPr>
          <w:rFonts w:ascii="Times New Roman" w:hAnsi="Times New Roman" w:cs="Times New Roman"/>
        </w:rPr>
      </w:pPr>
      <w:r>
        <w:rPr>
          <w:rFonts w:ascii="Times New Roman" w:hAnsi="Times New Roman" w:cs="Times New Roman"/>
        </w:rPr>
        <w:t>Tieslie</w:t>
      </w:r>
      <w:r>
        <w:rPr>
          <w:rFonts w:ascii="Times New Roman" w:hAnsi="Times New Roman" w:cs="Times New Roman"/>
        </w:rPr>
        <w:t>tu  ministrijas Valststiesību departamenta  starptautisko publisko</w:t>
      </w:r>
    </w:p>
    <w:p w14:paraId="6A78F22E" w14:textId="77777777" w:rsidR="00462FEC" w:rsidRDefault="00FA68B5" w:rsidP="00573FCB">
      <w:pPr>
        <w:spacing w:after="0"/>
        <w:rPr>
          <w:rFonts w:ascii="Times New Roman" w:hAnsi="Times New Roman" w:cs="Times New Roman"/>
        </w:rPr>
      </w:pPr>
      <w:r>
        <w:rPr>
          <w:rFonts w:ascii="Times New Roman" w:hAnsi="Times New Roman" w:cs="Times New Roman"/>
        </w:rPr>
        <w:t>Tiesību nodaļas  jurists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 </w:t>
      </w:r>
      <w:proofErr w:type="spellStart"/>
      <w:r>
        <w:rPr>
          <w:rFonts w:ascii="Times New Roman" w:hAnsi="Times New Roman" w:cs="Times New Roman"/>
        </w:rPr>
        <w:t>Gūte</w:t>
      </w:r>
      <w:proofErr w:type="spellEnd"/>
    </w:p>
    <w:p w14:paraId="3CEFC5D9" w14:textId="77777777" w:rsidR="002F6300" w:rsidRDefault="00FA68B5" w:rsidP="00573FCB">
      <w:pPr>
        <w:spacing w:after="0"/>
        <w:rPr>
          <w:rFonts w:ascii="Times New Roman" w:hAnsi="Times New Roman" w:cs="Times New Roman"/>
        </w:rPr>
      </w:pPr>
      <w:proofErr w:type="spellStart"/>
      <w:r>
        <w:rPr>
          <w:rFonts w:ascii="Times New Roman" w:hAnsi="Times New Roman" w:cs="Times New Roman"/>
        </w:rPr>
        <w:t>Iekšlietu</w:t>
      </w:r>
      <w:proofErr w:type="spellEnd"/>
      <w:r>
        <w:rPr>
          <w:rFonts w:ascii="Times New Roman" w:hAnsi="Times New Roman" w:cs="Times New Roman"/>
        </w:rPr>
        <w:t xml:space="preserve"> ministrijas Nozares  politikas  departamenta vecākā  referente</w:t>
      </w:r>
      <w:r>
        <w:rPr>
          <w:rFonts w:ascii="Times New Roman" w:hAnsi="Times New Roman" w:cs="Times New Roman"/>
        </w:rPr>
        <w:tab/>
      </w:r>
      <w:r>
        <w:rPr>
          <w:rFonts w:ascii="Times New Roman" w:hAnsi="Times New Roman" w:cs="Times New Roman"/>
        </w:rPr>
        <w:tab/>
        <w:t>A. Zīle – Veisberga</w:t>
      </w:r>
    </w:p>
    <w:p w14:paraId="63892A98" w14:textId="77777777" w:rsidR="009A211D" w:rsidRDefault="00FA68B5" w:rsidP="009A211D">
      <w:pPr>
        <w:spacing w:after="0"/>
        <w:rPr>
          <w:rFonts w:ascii="Times New Roman" w:hAnsi="Times New Roman" w:cs="Times New Roman"/>
        </w:rPr>
      </w:pPr>
      <w:r w:rsidRPr="14B6696D">
        <w:rPr>
          <w:rFonts w:ascii="Times New Roman" w:hAnsi="Times New Roman" w:cs="Times New Roman"/>
        </w:rPr>
        <w:t>Latvijas Sporta Federāciju  Padomes ģenerālsekretārs</w:t>
      </w:r>
      <w:r>
        <w:tab/>
      </w:r>
      <w:r>
        <w:tab/>
      </w:r>
      <w:r>
        <w:tab/>
      </w:r>
      <w:r>
        <w:t xml:space="preserve">              </w:t>
      </w:r>
      <w:r w:rsidRPr="14B6696D">
        <w:rPr>
          <w:rFonts w:ascii="Times New Roman" w:hAnsi="Times New Roman" w:cs="Times New Roman"/>
        </w:rPr>
        <w:t>A. Balodis –Rozītis</w:t>
      </w:r>
    </w:p>
    <w:p w14:paraId="5585E854" w14:textId="651E6004" w:rsidR="00F83506" w:rsidRDefault="00FA68B5" w:rsidP="00573FCB">
      <w:pPr>
        <w:spacing w:after="0"/>
        <w:rPr>
          <w:rFonts w:ascii="Times New Roman" w:hAnsi="Times New Roman" w:cs="Times New Roman"/>
        </w:rPr>
      </w:pPr>
      <w:r>
        <w:rPr>
          <w:rFonts w:ascii="Times New Roman" w:hAnsi="Times New Roman" w:cs="Times New Roman"/>
        </w:rPr>
        <w:t>Latvijas Olimpiskās  komitejas Izpildkomitejas  loceklis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Apinis</w:t>
      </w:r>
    </w:p>
    <w:p w14:paraId="019D67FF" w14:textId="77777777" w:rsidR="009A211D" w:rsidRDefault="00FA68B5" w:rsidP="009A211D">
      <w:pPr>
        <w:spacing w:after="0"/>
        <w:rPr>
          <w:rFonts w:ascii="Times New Roman" w:hAnsi="Times New Roman" w:cs="Times New Roman"/>
        </w:rPr>
      </w:pPr>
      <w:r>
        <w:rPr>
          <w:rFonts w:ascii="Times New Roman" w:hAnsi="Times New Roman" w:cs="Times New Roman"/>
        </w:rPr>
        <w:t>Latvijas  Olimpiskās Komitejas Atlētu komisijas  pārstāvis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proofErr w:type="spellStart"/>
      <w:r>
        <w:rPr>
          <w:rFonts w:ascii="Times New Roman" w:hAnsi="Times New Roman" w:cs="Times New Roman"/>
        </w:rPr>
        <w:t>Bēcis</w:t>
      </w:r>
      <w:proofErr w:type="spellEnd"/>
    </w:p>
    <w:p w14:paraId="1659A991" w14:textId="77777777" w:rsidR="00142E18" w:rsidRDefault="00142E18" w:rsidP="00573FCB">
      <w:pPr>
        <w:spacing w:after="0"/>
        <w:rPr>
          <w:rFonts w:ascii="Times New Roman" w:hAnsi="Times New Roman" w:cs="Times New Roman"/>
          <w:b/>
        </w:rPr>
      </w:pPr>
    </w:p>
    <w:p w14:paraId="6C138F81" w14:textId="024E7135" w:rsidR="00142E18" w:rsidRDefault="00FA68B5" w:rsidP="00573FCB">
      <w:pPr>
        <w:spacing w:after="0"/>
        <w:rPr>
          <w:rFonts w:ascii="Times New Roman" w:hAnsi="Times New Roman" w:cs="Times New Roman"/>
          <w:b/>
        </w:rPr>
      </w:pPr>
      <w:r>
        <w:rPr>
          <w:rFonts w:ascii="Times New Roman" w:hAnsi="Times New Roman" w:cs="Times New Roman"/>
          <w:b/>
        </w:rPr>
        <w:t>Nepiedalās:</w:t>
      </w:r>
    </w:p>
    <w:p w14:paraId="04224FF8" w14:textId="230C99D1" w:rsidR="009A211D" w:rsidRDefault="00FA68B5" w:rsidP="00142E18">
      <w:pPr>
        <w:spacing w:after="0"/>
        <w:rPr>
          <w:rFonts w:ascii="Times New Roman" w:hAnsi="Times New Roman" w:cs="Times New Roman"/>
        </w:rPr>
      </w:pPr>
      <w:r>
        <w:rPr>
          <w:rFonts w:ascii="Times New Roman" w:hAnsi="Times New Roman" w:cs="Times New Roman"/>
        </w:rPr>
        <w:t xml:space="preserve">Latvijas </w:t>
      </w:r>
      <w:proofErr w:type="spellStart"/>
      <w:r>
        <w:rPr>
          <w:rFonts w:ascii="Times New Roman" w:hAnsi="Times New Roman" w:cs="Times New Roman"/>
        </w:rPr>
        <w:t>Paralimpiskās</w:t>
      </w:r>
      <w:proofErr w:type="spellEnd"/>
      <w:r>
        <w:rPr>
          <w:rFonts w:ascii="Times New Roman" w:hAnsi="Times New Roman" w:cs="Times New Roman"/>
        </w:rPr>
        <w:t xml:space="preserve"> Komitejas ģenerālsekretāre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Apine</w:t>
      </w:r>
    </w:p>
    <w:p w14:paraId="3575ACE9" w14:textId="7E773325" w:rsidR="009A211D" w:rsidRDefault="009A211D" w:rsidP="00142E18">
      <w:pPr>
        <w:spacing w:after="0"/>
        <w:rPr>
          <w:rFonts w:ascii="Times New Roman" w:hAnsi="Times New Roman" w:cs="Times New Roman"/>
        </w:rPr>
      </w:pPr>
    </w:p>
    <w:p w14:paraId="3DF1FDBD" w14:textId="123BB77A" w:rsidR="009A211D" w:rsidRPr="001B22E3" w:rsidRDefault="00FA68B5" w:rsidP="00142E18">
      <w:pPr>
        <w:spacing w:after="0"/>
        <w:rPr>
          <w:rFonts w:ascii="Times New Roman" w:hAnsi="Times New Roman" w:cs="Times New Roman"/>
          <w:b/>
          <w:bCs/>
        </w:rPr>
      </w:pPr>
      <w:r w:rsidRPr="001B22E3">
        <w:rPr>
          <w:rFonts w:ascii="Times New Roman" w:hAnsi="Times New Roman" w:cs="Times New Roman"/>
          <w:b/>
          <w:bCs/>
        </w:rPr>
        <w:t>Uzaici</w:t>
      </w:r>
      <w:r w:rsidRPr="001B22E3">
        <w:rPr>
          <w:rFonts w:ascii="Times New Roman" w:hAnsi="Times New Roman" w:cs="Times New Roman"/>
          <w:b/>
          <w:bCs/>
        </w:rPr>
        <w:t>nātie:</w:t>
      </w:r>
    </w:p>
    <w:p w14:paraId="17FA84E3" w14:textId="0FBD33C9" w:rsidR="009A211D" w:rsidRDefault="00FA68B5" w:rsidP="00142E18">
      <w:pPr>
        <w:spacing w:after="0"/>
        <w:rPr>
          <w:rFonts w:ascii="Times New Roman" w:hAnsi="Times New Roman" w:cs="Times New Roman"/>
        </w:rPr>
      </w:pPr>
      <w:r>
        <w:rPr>
          <w:rFonts w:ascii="Times New Roman" w:hAnsi="Times New Roman" w:cs="Times New Roman"/>
        </w:rPr>
        <w:t xml:space="preserve">Latvijas  </w:t>
      </w:r>
      <w:bookmarkStart w:id="0" w:name="_Hlk103766045"/>
      <w:r>
        <w:rPr>
          <w:rFonts w:ascii="Times New Roman" w:hAnsi="Times New Roman" w:cs="Times New Roman"/>
        </w:rPr>
        <w:t xml:space="preserve">Antidopinga  biroja  eksperts </w:t>
      </w:r>
      <w:bookmarkEnd w:id="0"/>
      <w:r>
        <w:rPr>
          <w:rFonts w:ascii="Times New Roman" w:hAnsi="Times New Roman" w:cs="Times New Roman"/>
        </w:rPr>
        <w:t xml:space="preserve">terapeitiskās lietošanas un </w:t>
      </w:r>
    </w:p>
    <w:p w14:paraId="212E2502" w14:textId="5E848032" w:rsidR="00142E18" w:rsidRDefault="00FA68B5" w:rsidP="00142E18">
      <w:pPr>
        <w:spacing w:after="0"/>
        <w:rPr>
          <w:rFonts w:ascii="Times New Roman" w:hAnsi="Times New Roman" w:cs="Times New Roman"/>
        </w:rPr>
      </w:pPr>
      <w:r>
        <w:rPr>
          <w:rFonts w:ascii="Times New Roman" w:hAnsi="Times New Roman" w:cs="Times New Roman"/>
        </w:rPr>
        <w:t>medikamentu jautājumos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J.Balodis</w:t>
      </w:r>
      <w:proofErr w:type="spellEnd"/>
    </w:p>
    <w:p w14:paraId="3BCB4EFF" w14:textId="4F4D09F2" w:rsidR="00142E18" w:rsidRDefault="00FA68B5" w:rsidP="00573FCB">
      <w:pPr>
        <w:spacing w:after="0"/>
        <w:rPr>
          <w:rFonts w:ascii="Times New Roman" w:hAnsi="Times New Roman" w:cs="Times New Roman"/>
        </w:rPr>
      </w:pPr>
      <w:r>
        <w:rPr>
          <w:rFonts w:ascii="Times New Roman" w:hAnsi="Times New Roman" w:cs="Times New Roman"/>
        </w:rPr>
        <w:t>Latvijas  Antidopinga  biroja  eksperts (juridiskie jautājumi)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R.Lauris</w:t>
      </w:r>
      <w:proofErr w:type="spellEnd"/>
    </w:p>
    <w:p w14:paraId="59837004" w14:textId="7CD7F676" w:rsidR="009A211D" w:rsidRDefault="00FA68B5" w:rsidP="00573FCB">
      <w:pPr>
        <w:spacing w:after="0"/>
        <w:rPr>
          <w:rFonts w:ascii="Times New Roman" w:hAnsi="Times New Roman" w:cs="Times New Roman"/>
        </w:rPr>
      </w:pPr>
      <w:r>
        <w:rPr>
          <w:rFonts w:ascii="Times New Roman" w:hAnsi="Times New Roman" w:cs="Times New Roman"/>
        </w:rPr>
        <w:t xml:space="preserve">Latvijas  Antidopinga  biroja  eksperts izglītības  un  </w:t>
      </w:r>
      <w:r>
        <w:rPr>
          <w:rFonts w:ascii="Times New Roman" w:hAnsi="Times New Roman" w:cs="Times New Roman"/>
        </w:rPr>
        <w:t>informācijas jautājumos</w:t>
      </w:r>
      <w:r>
        <w:rPr>
          <w:rFonts w:ascii="Times New Roman" w:hAnsi="Times New Roman" w:cs="Times New Roman"/>
        </w:rPr>
        <w:tab/>
      </w:r>
      <w:proofErr w:type="spellStart"/>
      <w:r>
        <w:rPr>
          <w:rFonts w:ascii="Times New Roman" w:hAnsi="Times New Roman" w:cs="Times New Roman"/>
        </w:rPr>
        <w:t>I.Šapošņikovs</w:t>
      </w:r>
      <w:proofErr w:type="spellEnd"/>
    </w:p>
    <w:p w14:paraId="0416F9E4" w14:textId="1CC61B7E" w:rsidR="009A211D" w:rsidRDefault="00FA68B5" w:rsidP="00573FCB">
      <w:pPr>
        <w:spacing w:after="0"/>
        <w:rPr>
          <w:rFonts w:ascii="Times New Roman" w:hAnsi="Times New Roman" w:cs="Times New Roman"/>
          <w:b/>
        </w:rPr>
      </w:pPr>
      <w:r>
        <w:rPr>
          <w:rFonts w:ascii="Times New Roman" w:hAnsi="Times New Roman" w:cs="Times New Roman"/>
        </w:rPr>
        <w:t>Pārtikas Veterinārā  dienesta Pārtikas produktu reģistrācijas daļas vadītāja</w:t>
      </w:r>
      <w:r>
        <w:rPr>
          <w:rFonts w:ascii="Times New Roman" w:hAnsi="Times New Roman" w:cs="Times New Roman"/>
        </w:rPr>
        <w:tab/>
      </w:r>
      <w:proofErr w:type="spellStart"/>
      <w:r>
        <w:rPr>
          <w:rFonts w:ascii="Times New Roman" w:hAnsi="Times New Roman" w:cs="Times New Roman"/>
        </w:rPr>
        <w:t>D.Birkenfelde</w:t>
      </w:r>
      <w:proofErr w:type="spellEnd"/>
    </w:p>
    <w:p w14:paraId="143E6EB2" w14:textId="77777777" w:rsidR="001B22E3" w:rsidRDefault="001B22E3" w:rsidP="00573FCB">
      <w:pPr>
        <w:spacing w:after="0"/>
        <w:rPr>
          <w:rFonts w:ascii="Times New Roman" w:hAnsi="Times New Roman" w:cs="Times New Roman"/>
          <w:b/>
        </w:rPr>
      </w:pPr>
    </w:p>
    <w:p w14:paraId="421F8A7C" w14:textId="0AA5C335" w:rsidR="00F83506" w:rsidRPr="00F83506" w:rsidRDefault="00FA68B5" w:rsidP="00573FCB">
      <w:pPr>
        <w:spacing w:after="0"/>
        <w:rPr>
          <w:rFonts w:ascii="Times New Roman" w:hAnsi="Times New Roman" w:cs="Times New Roman"/>
          <w:b/>
        </w:rPr>
      </w:pPr>
      <w:r w:rsidRPr="00F83506">
        <w:rPr>
          <w:rFonts w:ascii="Times New Roman" w:hAnsi="Times New Roman" w:cs="Times New Roman"/>
          <w:b/>
        </w:rPr>
        <w:t>Protokolē:</w:t>
      </w:r>
    </w:p>
    <w:p w14:paraId="4F1080C7" w14:textId="77777777" w:rsidR="00F83506" w:rsidRDefault="00FA68B5" w:rsidP="00573FCB">
      <w:pPr>
        <w:spacing w:after="0"/>
        <w:rPr>
          <w:rFonts w:ascii="Times New Roman" w:hAnsi="Times New Roman" w:cs="Times New Roman"/>
        </w:rPr>
      </w:pPr>
      <w:r>
        <w:rPr>
          <w:rFonts w:ascii="Times New Roman" w:hAnsi="Times New Roman" w:cs="Times New Roman"/>
        </w:rPr>
        <w:t>Latvijas Antidopinga biroja vecākā speciāliste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 Brokāne</w:t>
      </w:r>
    </w:p>
    <w:p w14:paraId="472921F1" w14:textId="77777777" w:rsidR="00F83506" w:rsidRDefault="00F83506" w:rsidP="00573FCB">
      <w:pPr>
        <w:spacing w:after="0"/>
        <w:rPr>
          <w:rFonts w:ascii="Times New Roman" w:hAnsi="Times New Roman" w:cs="Times New Roman"/>
        </w:rPr>
      </w:pPr>
    </w:p>
    <w:p w14:paraId="1007F79D" w14:textId="5D3DB318" w:rsidR="00F83506" w:rsidRDefault="00FA68B5" w:rsidP="00573FCB">
      <w:pPr>
        <w:spacing w:after="0"/>
        <w:rPr>
          <w:rFonts w:ascii="Times New Roman" w:hAnsi="Times New Roman" w:cs="Times New Roman"/>
        </w:rPr>
      </w:pPr>
      <w:r>
        <w:rPr>
          <w:rFonts w:ascii="Times New Roman" w:hAnsi="Times New Roman" w:cs="Times New Roman"/>
        </w:rPr>
        <w:t>Sēdi sāk plkst. 1</w:t>
      </w:r>
      <w:r w:rsidR="009A211D">
        <w:rPr>
          <w:rFonts w:ascii="Times New Roman" w:hAnsi="Times New Roman" w:cs="Times New Roman"/>
        </w:rPr>
        <w:t>1</w:t>
      </w:r>
      <w:r>
        <w:rPr>
          <w:rFonts w:ascii="Times New Roman" w:hAnsi="Times New Roman" w:cs="Times New Roman"/>
        </w:rPr>
        <w:t>:00</w:t>
      </w:r>
    </w:p>
    <w:p w14:paraId="7EE5EE93" w14:textId="55FE8492" w:rsidR="00142E18" w:rsidRDefault="00142E18" w:rsidP="00573FCB">
      <w:pPr>
        <w:spacing w:after="0"/>
        <w:rPr>
          <w:rFonts w:ascii="Times New Roman" w:hAnsi="Times New Roman" w:cs="Times New Roman"/>
        </w:rPr>
      </w:pPr>
    </w:p>
    <w:p w14:paraId="1727C014" w14:textId="41913302" w:rsidR="00A75537" w:rsidRDefault="00FA68B5" w:rsidP="001B22E3">
      <w:pPr>
        <w:spacing w:after="0"/>
        <w:jc w:val="both"/>
        <w:rPr>
          <w:rFonts w:ascii="Times New Roman" w:hAnsi="Times New Roman" w:cs="Times New Roman"/>
        </w:rPr>
      </w:pPr>
      <w:r>
        <w:rPr>
          <w:rFonts w:ascii="Times New Roman" w:hAnsi="Times New Roman" w:cs="Times New Roman"/>
        </w:rPr>
        <w:t>Pirms sēdes sākuma Antidoping</w:t>
      </w:r>
      <w:r>
        <w:rPr>
          <w:rFonts w:ascii="Times New Roman" w:hAnsi="Times New Roman" w:cs="Times New Roman"/>
        </w:rPr>
        <w:t xml:space="preserve">a Konsultatīvās Padomes (turpmāk – Padome) priekšsēdētājs  M. Dimants </w:t>
      </w:r>
      <w:r w:rsidR="001B22E3">
        <w:rPr>
          <w:rFonts w:ascii="Times New Roman" w:hAnsi="Times New Roman" w:cs="Times New Roman"/>
        </w:rPr>
        <w:t xml:space="preserve">iepazīstina </w:t>
      </w:r>
      <w:r w:rsidR="00B720FF">
        <w:rPr>
          <w:rFonts w:ascii="Times New Roman" w:hAnsi="Times New Roman" w:cs="Times New Roman"/>
        </w:rPr>
        <w:t xml:space="preserve">sēdes  dalībniekus </w:t>
      </w:r>
      <w:r w:rsidR="001B22E3">
        <w:rPr>
          <w:rFonts w:ascii="Times New Roman" w:hAnsi="Times New Roman" w:cs="Times New Roman"/>
        </w:rPr>
        <w:t xml:space="preserve">ar Latvijas Antidopinga  biroja (turpmāk – Birojs) ekspertiem, </w:t>
      </w:r>
      <w:r w:rsidR="00306FF1">
        <w:rPr>
          <w:rFonts w:ascii="Times New Roman" w:hAnsi="Times New Roman" w:cs="Times New Roman"/>
        </w:rPr>
        <w:t xml:space="preserve">kā arī ar </w:t>
      </w:r>
      <w:r w:rsidR="000358AC">
        <w:rPr>
          <w:rFonts w:ascii="Times New Roman" w:hAnsi="Times New Roman" w:cs="Times New Roman"/>
        </w:rPr>
        <w:t>Pārtikas un veterinārā dienesta</w:t>
      </w:r>
      <w:r w:rsidR="002929BF">
        <w:rPr>
          <w:rFonts w:ascii="Times New Roman" w:hAnsi="Times New Roman" w:cs="Times New Roman"/>
        </w:rPr>
        <w:t xml:space="preserve"> (turpmāk – PVD)</w:t>
      </w:r>
      <w:r w:rsidR="000358AC">
        <w:rPr>
          <w:rFonts w:ascii="Times New Roman" w:hAnsi="Times New Roman" w:cs="Times New Roman"/>
        </w:rPr>
        <w:t xml:space="preserve"> </w:t>
      </w:r>
      <w:r w:rsidR="00306FF1">
        <w:rPr>
          <w:rFonts w:ascii="Times New Roman" w:hAnsi="Times New Roman" w:cs="Times New Roman"/>
        </w:rPr>
        <w:t>Pārtikas produktu reģistrācijas daļas vadītāju</w:t>
      </w:r>
      <w:r w:rsidR="00B720FF">
        <w:rPr>
          <w:rFonts w:ascii="Times New Roman" w:hAnsi="Times New Roman" w:cs="Times New Roman"/>
        </w:rPr>
        <w:t xml:space="preserve"> D.</w:t>
      </w:r>
      <w:r w:rsidR="00D26DE4">
        <w:rPr>
          <w:rFonts w:ascii="Times New Roman" w:hAnsi="Times New Roman" w:cs="Times New Roman"/>
        </w:rPr>
        <w:t xml:space="preserve"> </w:t>
      </w:r>
      <w:proofErr w:type="spellStart"/>
      <w:r w:rsidR="00B720FF">
        <w:rPr>
          <w:rFonts w:ascii="Times New Roman" w:hAnsi="Times New Roman" w:cs="Times New Roman"/>
        </w:rPr>
        <w:t>Birkenfeldi</w:t>
      </w:r>
      <w:proofErr w:type="spellEnd"/>
      <w:r w:rsidR="00306FF1">
        <w:rPr>
          <w:rFonts w:ascii="Times New Roman" w:hAnsi="Times New Roman" w:cs="Times New Roman"/>
        </w:rPr>
        <w:t xml:space="preserve">, </w:t>
      </w:r>
      <w:r w:rsidR="001B22E3">
        <w:rPr>
          <w:rFonts w:ascii="Times New Roman" w:hAnsi="Times New Roman" w:cs="Times New Roman"/>
        </w:rPr>
        <w:t>k</w:t>
      </w:r>
      <w:r w:rsidR="00306FF1">
        <w:rPr>
          <w:rFonts w:ascii="Times New Roman" w:hAnsi="Times New Roman" w:cs="Times New Roman"/>
        </w:rPr>
        <w:t>uri</w:t>
      </w:r>
      <w:r w:rsidR="001B22E3">
        <w:rPr>
          <w:rFonts w:ascii="Times New Roman" w:hAnsi="Times New Roman" w:cs="Times New Roman"/>
        </w:rPr>
        <w:t xml:space="preserve"> uzaicināti dalībai sēdē</w:t>
      </w:r>
      <w:r w:rsidR="00BF0398">
        <w:rPr>
          <w:rFonts w:ascii="Times New Roman" w:hAnsi="Times New Roman" w:cs="Times New Roman"/>
        </w:rPr>
        <w:t xml:space="preserve">, vienlaikus uzsverot, ka Padome  ir  izveidota  ar  mērķi,  lai  par  antidopinga  jomas  jautājumiem  un  ilgtermiņa  stratēģiskiem  mērķiem diskutētu arī politiskā līmenī. Tāpat </w:t>
      </w:r>
      <w:r w:rsidR="00B720FF">
        <w:rPr>
          <w:rFonts w:ascii="Times New Roman" w:hAnsi="Times New Roman" w:cs="Times New Roman"/>
        </w:rPr>
        <w:t>informē par  4.Patiess Sports konferences apmeklējuma statistiku, par tās norises  gaitu, programmu, saņemto augsto novērtējumu par konferences organizēšanu, kā arī par jaunu pieeju  meklēšanu  antidopinga  jautājumu risināšanā ar  mērķi no  kontrolējošas organizācijas kļūt  par izglītojošu  iestādi, vienlaikus vēršot uzmanību arī uz dinamiku dopinga  kontrolēs. Pēc  īsa  ievada tiek  izskatīti sēdes  darba  kārtības  jautājumi.</w:t>
      </w:r>
    </w:p>
    <w:p w14:paraId="1CB30C71" w14:textId="77777777" w:rsidR="00F83506" w:rsidRDefault="00F83506" w:rsidP="00573FCB">
      <w:pPr>
        <w:spacing w:after="0"/>
        <w:rPr>
          <w:rFonts w:ascii="Times New Roman" w:hAnsi="Times New Roman" w:cs="Times New Roman"/>
        </w:rPr>
      </w:pPr>
    </w:p>
    <w:p w14:paraId="1BF10CB1" w14:textId="3CC0C3CF" w:rsidR="00F83506" w:rsidRPr="00F86829" w:rsidRDefault="00FA68B5" w:rsidP="00F83506">
      <w:pPr>
        <w:spacing w:after="0"/>
        <w:jc w:val="center"/>
        <w:rPr>
          <w:rFonts w:ascii="Times New Roman" w:hAnsi="Times New Roman" w:cs="Times New Roman"/>
          <w:b/>
          <w:bCs/>
          <w:shd w:val="clear" w:color="auto" w:fill="FFFFFF"/>
        </w:rPr>
      </w:pPr>
      <w:bookmarkStart w:id="1" w:name="_Hlk103938418"/>
      <w:r w:rsidRPr="00F86829">
        <w:rPr>
          <w:rFonts w:ascii="Times New Roman" w:hAnsi="Times New Roman" w:cs="Times New Roman"/>
          <w:b/>
          <w:bCs/>
        </w:rPr>
        <w:t>1</w:t>
      </w:r>
      <w:bookmarkStart w:id="2" w:name="1"/>
      <w:r w:rsidR="00AB0C0D" w:rsidRPr="00F86829">
        <w:rPr>
          <w:rFonts w:ascii="Times New Roman" w:hAnsi="Times New Roman" w:cs="Times New Roman"/>
          <w:b/>
          <w:bCs/>
          <w:shd w:val="clear" w:color="auto" w:fill="FFFFFF"/>
        </w:rPr>
        <w:t>.§</w:t>
      </w:r>
      <w:bookmarkEnd w:id="2"/>
    </w:p>
    <w:bookmarkEnd w:id="1"/>
    <w:p w14:paraId="5AD53889" w14:textId="3ECACEB6" w:rsidR="00B720FF" w:rsidRPr="00F86829" w:rsidRDefault="00FA68B5" w:rsidP="00B720FF">
      <w:pPr>
        <w:pStyle w:val="NormalWeb"/>
        <w:spacing w:before="0" w:beforeAutospacing="0" w:after="0" w:afterAutospacing="0"/>
        <w:jc w:val="center"/>
        <w:rPr>
          <w:b/>
          <w:bCs/>
        </w:rPr>
      </w:pPr>
      <w:r w:rsidRPr="00F86829">
        <w:rPr>
          <w:b/>
          <w:bCs/>
          <w:bdr w:val="none" w:sz="0" w:space="0" w:color="auto" w:frame="1"/>
        </w:rPr>
        <w:t>Informācija par uztura  bagātinātāju aprites problemātiku</w:t>
      </w:r>
      <w:r w:rsidR="00CD3F8B" w:rsidRPr="00F86829">
        <w:rPr>
          <w:b/>
          <w:bCs/>
          <w:bdr w:val="none" w:sz="0" w:space="0" w:color="auto" w:frame="1"/>
        </w:rPr>
        <w:t xml:space="preserve"> /</w:t>
      </w:r>
      <w:proofErr w:type="spellStart"/>
      <w:r w:rsidR="00CD3F8B" w:rsidRPr="00F86829">
        <w:rPr>
          <w:b/>
          <w:bCs/>
          <w:bdr w:val="none" w:sz="0" w:space="0" w:color="auto" w:frame="1"/>
        </w:rPr>
        <w:t>J.Balodis</w:t>
      </w:r>
      <w:proofErr w:type="spellEnd"/>
      <w:r w:rsidR="00CD3F8B" w:rsidRPr="00F86829">
        <w:rPr>
          <w:b/>
          <w:bCs/>
          <w:bdr w:val="none" w:sz="0" w:space="0" w:color="auto" w:frame="1"/>
        </w:rPr>
        <w:t>/</w:t>
      </w:r>
    </w:p>
    <w:p w14:paraId="4A24A6D4" w14:textId="77777777" w:rsidR="00B720FF" w:rsidRDefault="00B720FF" w:rsidP="00F83506">
      <w:pPr>
        <w:spacing w:after="0"/>
        <w:jc w:val="center"/>
        <w:rPr>
          <w:rFonts w:ascii="Times New Roman" w:hAnsi="Times New Roman" w:cs="Times New Roman"/>
          <w:b/>
          <w:bCs/>
          <w:shd w:val="clear" w:color="auto" w:fill="FFFFFF"/>
        </w:rPr>
      </w:pPr>
    </w:p>
    <w:p w14:paraId="1E794459" w14:textId="77777777" w:rsidR="003C55E5" w:rsidRPr="007323D6" w:rsidRDefault="003C55E5" w:rsidP="008A7391">
      <w:pPr>
        <w:spacing w:after="0"/>
        <w:jc w:val="both"/>
        <w:rPr>
          <w:rFonts w:ascii="Times New Roman" w:hAnsi="Times New Roman" w:cs="Times New Roman"/>
          <w:bCs/>
          <w:shd w:val="clear" w:color="auto" w:fill="FFFFFF"/>
        </w:rPr>
      </w:pPr>
    </w:p>
    <w:p w14:paraId="07D1552C" w14:textId="788C832C" w:rsidR="007A588E" w:rsidRDefault="00FA68B5" w:rsidP="00B720FF">
      <w:pPr>
        <w:spacing w:after="0"/>
        <w:jc w:val="both"/>
        <w:rPr>
          <w:rFonts w:ascii="Times New Roman" w:hAnsi="Times New Roman" w:cs="Times New Roman"/>
          <w:bCs/>
          <w:shd w:val="clear" w:color="auto" w:fill="FFFFFF"/>
        </w:rPr>
      </w:pPr>
      <w:proofErr w:type="spellStart"/>
      <w:r>
        <w:rPr>
          <w:rFonts w:ascii="Times New Roman" w:hAnsi="Times New Roman" w:cs="Times New Roman"/>
          <w:b/>
          <w:u w:val="single"/>
          <w:shd w:val="clear" w:color="auto" w:fill="FFFFFF"/>
        </w:rPr>
        <w:lastRenderedPageBreak/>
        <w:t>J.Balodis</w:t>
      </w:r>
      <w:proofErr w:type="spellEnd"/>
      <w:r w:rsidR="00B50AA5">
        <w:rPr>
          <w:rFonts w:ascii="Times New Roman" w:hAnsi="Times New Roman" w:cs="Times New Roman"/>
          <w:bCs/>
          <w:shd w:val="clear" w:color="auto" w:fill="FFFFFF"/>
        </w:rPr>
        <w:t xml:space="preserve">  informē</w:t>
      </w:r>
      <w:r>
        <w:rPr>
          <w:rFonts w:ascii="Times New Roman" w:hAnsi="Times New Roman" w:cs="Times New Roman"/>
          <w:bCs/>
          <w:shd w:val="clear" w:color="auto" w:fill="FFFFFF"/>
        </w:rPr>
        <w:t xml:space="preserve"> par uztura  bagātinātāju  legālo apriti, par  to</w:t>
      </w:r>
      <w:r w:rsidR="00582BDA">
        <w:rPr>
          <w:rFonts w:ascii="Times New Roman" w:hAnsi="Times New Roman" w:cs="Times New Roman"/>
          <w:bCs/>
          <w:shd w:val="clear" w:color="auto" w:fill="FFFFFF"/>
        </w:rPr>
        <w:t xml:space="preserve">, kādus uztura  bagātinātājus ir  atļauts  izplatīt, ka  to  ražošanu  regulē  Eiropas  </w:t>
      </w:r>
      <w:r w:rsidR="00D44868">
        <w:rPr>
          <w:rFonts w:ascii="Times New Roman" w:hAnsi="Times New Roman" w:cs="Times New Roman"/>
          <w:bCs/>
          <w:shd w:val="clear" w:color="auto" w:fill="FFFFFF"/>
        </w:rPr>
        <w:t xml:space="preserve">Savienības izdotie tiesību akti </w:t>
      </w:r>
      <w:r w:rsidR="00582BDA">
        <w:rPr>
          <w:rFonts w:ascii="Times New Roman" w:hAnsi="Times New Roman" w:cs="Times New Roman"/>
          <w:bCs/>
          <w:shd w:val="clear" w:color="auto" w:fill="FFFFFF"/>
        </w:rPr>
        <w:t xml:space="preserve"> </w:t>
      </w:r>
      <w:r w:rsidR="00D44868">
        <w:rPr>
          <w:rFonts w:ascii="Times New Roman" w:hAnsi="Times New Roman" w:cs="Times New Roman"/>
          <w:bCs/>
          <w:shd w:val="clear" w:color="auto" w:fill="FFFFFF"/>
        </w:rPr>
        <w:t>-</w:t>
      </w:r>
      <w:r w:rsidR="00582BDA">
        <w:rPr>
          <w:rFonts w:ascii="Times New Roman" w:hAnsi="Times New Roman" w:cs="Times New Roman"/>
          <w:bCs/>
          <w:shd w:val="clear" w:color="auto" w:fill="FFFFFF"/>
        </w:rPr>
        <w:t xml:space="preserve"> Regulas, ka  tos  var  izplatīt tikai atzīti vai  reģistrēti uzņēmumi</w:t>
      </w:r>
      <w:r w:rsidR="00AE3A16">
        <w:rPr>
          <w:rFonts w:ascii="Times New Roman" w:hAnsi="Times New Roman" w:cs="Times New Roman"/>
          <w:bCs/>
          <w:shd w:val="clear" w:color="auto" w:fill="FFFFFF"/>
        </w:rPr>
        <w:t>, vienlaikus  uzsverot  arī  problemātiku</w:t>
      </w:r>
      <w:r w:rsidR="000358AC">
        <w:rPr>
          <w:rFonts w:ascii="Times New Roman" w:hAnsi="Times New Roman" w:cs="Times New Roman"/>
          <w:bCs/>
          <w:shd w:val="clear" w:color="auto" w:fill="FFFFFF"/>
        </w:rPr>
        <w:t>,</w:t>
      </w:r>
      <w:r w:rsidR="00D26DE4">
        <w:rPr>
          <w:rFonts w:ascii="Times New Roman" w:hAnsi="Times New Roman" w:cs="Times New Roman"/>
          <w:bCs/>
          <w:shd w:val="clear" w:color="auto" w:fill="FFFFFF"/>
        </w:rPr>
        <w:t xml:space="preserve"> </w:t>
      </w:r>
      <w:r w:rsidR="00AE3A16">
        <w:rPr>
          <w:rFonts w:ascii="Times New Roman" w:hAnsi="Times New Roman" w:cs="Times New Roman"/>
          <w:bCs/>
          <w:shd w:val="clear" w:color="auto" w:fill="FFFFFF"/>
        </w:rPr>
        <w:t xml:space="preserve">ka  uztura  bagātinātājus var  iegādāties  gandrīz  jebkur, ka  to sastāvus  bieži  nepārbauda, ka  tos  bieži  lieto  neatbilstoši, līdz  ar  to radot  riskus  veselībai, ka  pastāv  iespēja  tos  iegādāties  gan  no  treneriem, gan sporta speciālistiem, kas  nav  droši. Tāpat  tiek saņemta  informācija  no zemāka  līmeņa sportistiem, ka  </w:t>
      </w:r>
      <w:r w:rsidR="000358AC">
        <w:rPr>
          <w:rFonts w:ascii="Times New Roman" w:hAnsi="Times New Roman" w:cs="Times New Roman"/>
          <w:bCs/>
          <w:shd w:val="clear" w:color="auto" w:fill="FFFFFF"/>
        </w:rPr>
        <w:t xml:space="preserve">nav pietiekošas informācijas </w:t>
      </w:r>
      <w:r w:rsidR="00AE3A16">
        <w:rPr>
          <w:rFonts w:ascii="Times New Roman" w:hAnsi="Times New Roman" w:cs="Times New Roman"/>
          <w:bCs/>
          <w:shd w:val="clear" w:color="auto" w:fill="FFFFFF"/>
        </w:rPr>
        <w:t>kas  ir  droši  lietojami  uztura  bagātinātāji</w:t>
      </w:r>
      <w:r w:rsidR="000358AC">
        <w:rPr>
          <w:rFonts w:ascii="Times New Roman" w:hAnsi="Times New Roman" w:cs="Times New Roman"/>
          <w:bCs/>
          <w:shd w:val="clear" w:color="auto" w:fill="FFFFFF"/>
        </w:rPr>
        <w:t xml:space="preserve"> tieši sportistam</w:t>
      </w:r>
      <w:r w:rsidR="00AE3A16">
        <w:rPr>
          <w:rFonts w:ascii="Times New Roman" w:hAnsi="Times New Roman" w:cs="Times New Roman"/>
          <w:bCs/>
          <w:shd w:val="clear" w:color="auto" w:fill="FFFFFF"/>
        </w:rPr>
        <w:t xml:space="preserve"> </w:t>
      </w:r>
      <w:r w:rsidR="000358AC">
        <w:rPr>
          <w:rFonts w:ascii="Times New Roman" w:hAnsi="Times New Roman" w:cs="Times New Roman"/>
          <w:bCs/>
          <w:shd w:val="clear" w:color="auto" w:fill="FFFFFF"/>
        </w:rPr>
        <w:t xml:space="preserve">Vienlaikus </w:t>
      </w:r>
      <w:r w:rsidR="00D26DE4">
        <w:rPr>
          <w:rFonts w:ascii="Times New Roman" w:hAnsi="Times New Roman" w:cs="Times New Roman"/>
          <w:bCs/>
          <w:shd w:val="clear" w:color="auto" w:fill="FFFFFF"/>
        </w:rPr>
        <w:t xml:space="preserve"> augstu sasniegumu</w:t>
      </w:r>
      <w:r w:rsidR="00AE3A16">
        <w:rPr>
          <w:rFonts w:ascii="Times New Roman" w:hAnsi="Times New Roman" w:cs="Times New Roman"/>
          <w:bCs/>
          <w:shd w:val="clear" w:color="auto" w:fill="FFFFFF"/>
        </w:rPr>
        <w:t xml:space="preserve"> sportistiem ir vairāk  informācijas.</w:t>
      </w:r>
    </w:p>
    <w:p w14:paraId="4F712510" w14:textId="162171D4" w:rsidR="00AE3A16" w:rsidRDefault="00FA68B5" w:rsidP="00B720FF">
      <w:pPr>
        <w:spacing w:after="0"/>
        <w:jc w:val="both"/>
        <w:rPr>
          <w:rFonts w:ascii="Times New Roman" w:hAnsi="Times New Roman" w:cs="Times New Roman"/>
          <w:bCs/>
          <w:shd w:val="clear" w:color="auto" w:fill="FFFFFF"/>
        </w:rPr>
      </w:pPr>
      <w:r w:rsidRPr="00714722">
        <w:rPr>
          <w:rFonts w:ascii="Times New Roman" w:hAnsi="Times New Roman" w:cs="Times New Roman"/>
          <w:b/>
          <w:u w:val="single"/>
          <w:shd w:val="clear" w:color="auto" w:fill="FFFFFF"/>
        </w:rPr>
        <w:t>M. Dimants</w:t>
      </w:r>
      <w:r>
        <w:rPr>
          <w:rFonts w:ascii="Times New Roman" w:hAnsi="Times New Roman" w:cs="Times New Roman"/>
          <w:bCs/>
          <w:shd w:val="clear" w:color="auto" w:fill="FFFFFF"/>
        </w:rPr>
        <w:t xml:space="preserve"> uzsver,  ka  nav  daudz  zināms  par  krimināllietām, ka  ir  sporta  skolas, kurās  treneri  vei</w:t>
      </w:r>
      <w:r w:rsidR="00714722">
        <w:rPr>
          <w:rFonts w:ascii="Times New Roman" w:hAnsi="Times New Roman" w:cs="Times New Roman"/>
          <w:bCs/>
          <w:shd w:val="clear" w:color="auto" w:fill="FFFFFF"/>
        </w:rPr>
        <w:t>c</w:t>
      </w:r>
      <w:r>
        <w:rPr>
          <w:rFonts w:ascii="Times New Roman" w:hAnsi="Times New Roman" w:cs="Times New Roman"/>
          <w:bCs/>
          <w:shd w:val="clear" w:color="auto" w:fill="FFFFFF"/>
        </w:rPr>
        <w:t>ina  bērniem  u</w:t>
      </w:r>
      <w:r w:rsidR="00714722">
        <w:rPr>
          <w:rFonts w:ascii="Times New Roman" w:hAnsi="Times New Roman" w:cs="Times New Roman"/>
          <w:bCs/>
          <w:shd w:val="clear" w:color="auto" w:fill="FFFFFF"/>
        </w:rPr>
        <w:t>ztura  bagātinātāju  lietošanu, kuriem  ir  nepieciešami  tikai  rezultāti, neizvērtējot to  ietekmi uz  veselību.</w:t>
      </w:r>
    </w:p>
    <w:p w14:paraId="1C187D40" w14:textId="3FD66C92" w:rsidR="00714722" w:rsidRDefault="00FA68B5" w:rsidP="00B720FF">
      <w:pPr>
        <w:spacing w:after="0"/>
        <w:jc w:val="both"/>
        <w:rPr>
          <w:rFonts w:ascii="Times New Roman" w:hAnsi="Times New Roman" w:cs="Times New Roman"/>
          <w:bCs/>
          <w:shd w:val="clear" w:color="auto" w:fill="FFFFFF"/>
        </w:rPr>
      </w:pPr>
      <w:proofErr w:type="spellStart"/>
      <w:r w:rsidRPr="00714722">
        <w:rPr>
          <w:rFonts w:ascii="Times New Roman" w:hAnsi="Times New Roman" w:cs="Times New Roman"/>
          <w:b/>
          <w:u w:val="single"/>
          <w:shd w:val="clear" w:color="auto" w:fill="FFFFFF"/>
        </w:rPr>
        <w:t>J.Balodis</w:t>
      </w:r>
      <w:proofErr w:type="spellEnd"/>
      <w:r>
        <w:rPr>
          <w:rFonts w:ascii="Times New Roman" w:hAnsi="Times New Roman" w:cs="Times New Roman"/>
          <w:bCs/>
          <w:shd w:val="clear" w:color="auto" w:fill="FFFFFF"/>
        </w:rPr>
        <w:t xml:space="preserve">  informē,  ka  ir  arī vecāki, kuri  vēlas  mainīt bērnu  uzturu, ko  nevar  aizliegt, tomēr  ir  svarīgi zināt, no  kurienes  tiek  iegūta  informācija  par  </w:t>
      </w:r>
      <w:r>
        <w:rPr>
          <w:rFonts w:ascii="Times New Roman" w:hAnsi="Times New Roman" w:cs="Times New Roman"/>
          <w:bCs/>
          <w:shd w:val="clear" w:color="auto" w:fill="FFFFFF"/>
        </w:rPr>
        <w:t>uztura  bagātinātājiem.</w:t>
      </w:r>
    </w:p>
    <w:p w14:paraId="200FE56C" w14:textId="44EF1EBC" w:rsidR="00714722" w:rsidRDefault="00FA68B5" w:rsidP="00B720FF">
      <w:pPr>
        <w:spacing w:after="0"/>
        <w:jc w:val="both"/>
        <w:rPr>
          <w:rFonts w:ascii="Times New Roman" w:hAnsi="Times New Roman" w:cs="Times New Roman"/>
          <w:bCs/>
          <w:shd w:val="clear" w:color="auto" w:fill="FFFFFF"/>
        </w:rPr>
      </w:pPr>
      <w:r w:rsidRPr="00714722">
        <w:rPr>
          <w:rFonts w:ascii="Times New Roman" w:hAnsi="Times New Roman" w:cs="Times New Roman"/>
          <w:b/>
          <w:u w:val="single"/>
          <w:shd w:val="clear" w:color="auto" w:fill="FFFFFF"/>
        </w:rPr>
        <w:t xml:space="preserve">E. </w:t>
      </w:r>
      <w:proofErr w:type="spellStart"/>
      <w:r w:rsidRPr="00714722">
        <w:rPr>
          <w:rFonts w:ascii="Times New Roman" w:hAnsi="Times New Roman" w:cs="Times New Roman"/>
          <w:b/>
          <w:u w:val="single"/>
          <w:shd w:val="clear" w:color="auto" w:fill="FFFFFF"/>
        </w:rPr>
        <w:t>Severs</w:t>
      </w:r>
      <w:proofErr w:type="spellEnd"/>
      <w:r>
        <w:rPr>
          <w:rFonts w:ascii="Times New Roman" w:hAnsi="Times New Roman" w:cs="Times New Roman"/>
          <w:bCs/>
          <w:shd w:val="clear" w:color="auto" w:fill="FFFFFF"/>
        </w:rPr>
        <w:t xml:space="preserve"> uzsver, ka ir būtiski pievērst uzmanību vairākiem faktoriem, t.i.  ka  par uztura  bagātinātājiem  jāstāsta  no  izglītības sistēmas aspektiem, attiecībā uz augsta līmeņa sportistiem, tiem sportistiem, kas ir Latvijas Olim</w:t>
      </w:r>
      <w:r>
        <w:rPr>
          <w:rFonts w:ascii="Times New Roman" w:hAnsi="Times New Roman" w:cs="Times New Roman"/>
          <w:bCs/>
          <w:shd w:val="clear" w:color="auto" w:fill="FFFFFF"/>
        </w:rPr>
        <w:t>piskās vienības sastāvā, šis  jautājums tiek  regulēts tikai ar speciālistu un medicīnas  personāla ieteikumiem, kā arī par to, ka katrs pats ir atbildīgs par to, ko lieto un nezināšana neatbrīvo  no atbildības. Jārisina  jautājums,  kā  uztura  bagātinātā</w:t>
      </w:r>
      <w:r>
        <w:rPr>
          <w:rFonts w:ascii="Times New Roman" w:hAnsi="Times New Roman" w:cs="Times New Roman"/>
          <w:bCs/>
          <w:shd w:val="clear" w:color="auto" w:fill="FFFFFF"/>
        </w:rPr>
        <w:t>ji  tiek  iegādāti, jo  katrā  valstī noteiktas  institūcijas  regulē šos  procesus</w:t>
      </w:r>
      <w:r w:rsidR="00EB12C8">
        <w:rPr>
          <w:rFonts w:ascii="Times New Roman" w:hAnsi="Times New Roman" w:cs="Times New Roman"/>
          <w:bCs/>
          <w:shd w:val="clear" w:color="auto" w:fill="FFFFFF"/>
        </w:rPr>
        <w:t xml:space="preserve">. Jāpievērš  uzmanība  arī  tiesiskajam  regulējumam par uztura bagātinātāju  ievešanu. Biroja  darbības  kontekstā būtu  jārūpējas par  to, lai informācija, kas  ir  atrodama  uz  produkta  etiķetes, atbilstu faktam, kas  ir  produkta  saturā. Attiecībā  uz  </w:t>
      </w:r>
      <w:r w:rsidR="00D95FB1">
        <w:rPr>
          <w:rFonts w:ascii="Times New Roman" w:hAnsi="Times New Roman" w:cs="Times New Roman"/>
          <w:bCs/>
          <w:shd w:val="clear" w:color="auto" w:fill="FFFFFF"/>
        </w:rPr>
        <w:t>uztura  bagātinātājiem  bieži  ir  novērojama  tāda kā “cīņa  ar  vējdzirnavām” – Padomei  vairāk jāpievērš uzmanība  preventīviem  pasākumiem, saistītiem ar sportistu, sporta  veidu  federāciju  pārstāvju izglītošanas  jautājumiem.</w:t>
      </w:r>
    </w:p>
    <w:p w14:paraId="247AE013" w14:textId="2B59512B" w:rsidR="000712C5" w:rsidRDefault="00FA68B5" w:rsidP="00B720FF">
      <w:pPr>
        <w:spacing w:after="0"/>
        <w:jc w:val="both"/>
        <w:rPr>
          <w:rFonts w:ascii="Times New Roman" w:hAnsi="Times New Roman" w:cs="Times New Roman"/>
          <w:bCs/>
          <w:shd w:val="clear" w:color="auto" w:fill="FFFFFF"/>
        </w:rPr>
      </w:pPr>
      <w:proofErr w:type="spellStart"/>
      <w:r w:rsidRPr="000712C5">
        <w:rPr>
          <w:rFonts w:ascii="Times New Roman" w:hAnsi="Times New Roman" w:cs="Times New Roman"/>
          <w:b/>
          <w:shd w:val="clear" w:color="auto" w:fill="FFFFFF"/>
        </w:rPr>
        <w:t>A.Bēcis</w:t>
      </w:r>
      <w:proofErr w:type="spellEnd"/>
      <w:r>
        <w:rPr>
          <w:rFonts w:ascii="Times New Roman" w:hAnsi="Times New Roman" w:cs="Times New Roman"/>
          <w:bCs/>
          <w:shd w:val="clear" w:color="auto" w:fill="FFFFFF"/>
        </w:rPr>
        <w:t xml:space="preserve"> vēlas  precizēt, vai  Birojs marķē  tos  uztura  bagātinātājus,  kurus  ir  droši  lietot, uz  ko </w:t>
      </w:r>
      <w:proofErr w:type="spellStart"/>
      <w:r>
        <w:rPr>
          <w:rFonts w:ascii="Times New Roman" w:hAnsi="Times New Roman" w:cs="Times New Roman"/>
          <w:bCs/>
          <w:shd w:val="clear" w:color="auto" w:fill="FFFFFF"/>
        </w:rPr>
        <w:t>J.Balodis</w:t>
      </w:r>
      <w:proofErr w:type="spellEnd"/>
      <w:r>
        <w:rPr>
          <w:rFonts w:ascii="Times New Roman" w:hAnsi="Times New Roman" w:cs="Times New Roman"/>
          <w:bCs/>
          <w:shd w:val="clear" w:color="auto" w:fill="FFFFFF"/>
        </w:rPr>
        <w:t xml:space="preserve">  paskaidro, ka  Birojam nav  tiesību  to darīt, jo mums  nav labo</w:t>
      </w:r>
      <w:r>
        <w:rPr>
          <w:rFonts w:ascii="Times New Roman" w:hAnsi="Times New Roman" w:cs="Times New Roman"/>
          <w:bCs/>
          <w:shd w:val="clear" w:color="auto" w:fill="FFFFFF"/>
        </w:rPr>
        <w:t>ratorijas, vienlaikus sniedz  skaidrojumu, ka  ir  laboratorijas,  kur ražotājs var  pieteikties. Tomēr  arī  laboratorijas nesniedz pilnīgas  garantijas un saņemtie  rezultāti var  būt atšķirīgi. Sportistiem, uzdodot  jautājumu par konkrētu uztura bagātin</w:t>
      </w:r>
      <w:r>
        <w:rPr>
          <w:rFonts w:ascii="Times New Roman" w:hAnsi="Times New Roman" w:cs="Times New Roman"/>
          <w:bCs/>
          <w:shd w:val="clear" w:color="auto" w:fill="FFFFFF"/>
        </w:rPr>
        <w:t xml:space="preserve">ātāju, tie  tiek  pārbaudīti Pārtikas  Veterinārajā  dienestā </w:t>
      </w:r>
      <w:proofErr w:type="spellStart"/>
      <w:r>
        <w:rPr>
          <w:rFonts w:ascii="Times New Roman" w:hAnsi="Times New Roman" w:cs="Times New Roman"/>
          <w:bCs/>
          <w:shd w:val="clear" w:color="auto" w:fill="FFFFFF"/>
        </w:rPr>
        <w:t>utml</w:t>
      </w:r>
      <w:proofErr w:type="spellEnd"/>
      <w:r>
        <w:rPr>
          <w:rFonts w:ascii="Times New Roman" w:hAnsi="Times New Roman" w:cs="Times New Roman"/>
          <w:bCs/>
          <w:shd w:val="clear" w:color="auto" w:fill="FFFFFF"/>
        </w:rPr>
        <w:t>.</w:t>
      </w:r>
    </w:p>
    <w:p w14:paraId="1C8B9B3E" w14:textId="5D4591E2" w:rsidR="00F3411D" w:rsidRDefault="00FA68B5" w:rsidP="00B720FF">
      <w:pPr>
        <w:spacing w:after="0"/>
        <w:jc w:val="both"/>
        <w:rPr>
          <w:rFonts w:ascii="Times New Roman" w:hAnsi="Times New Roman" w:cs="Times New Roman"/>
          <w:bCs/>
          <w:shd w:val="clear" w:color="auto" w:fill="FFFFFF"/>
        </w:rPr>
      </w:pPr>
      <w:proofErr w:type="spellStart"/>
      <w:r w:rsidRPr="00F3411D">
        <w:rPr>
          <w:rFonts w:ascii="Times New Roman" w:hAnsi="Times New Roman" w:cs="Times New Roman"/>
          <w:b/>
          <w:shd w:val="clear" w:color="auto" w:fill="FFFFFF"/>
        </w:rPr>
        <w:t>M.Dimants</w:t>
      </w:r>
      <w:proofErr w:type="spellEnd"/>
      <w:r>
        <w:rPr>
          <w:rFonts w:ascii="Times New Roman" w:hAnsi="Times New Roman" w:cs="Times New Roman"/>
          <w:bCs/>
          <w:shd w:val="clear" w:color="auto" w:fill="FFFFFF"/>
        </w:rPr>
        <w:t xml:space="preserve"> vēlas noskaidrot vai un kāda  pieredze ir  bijusi, komunicējot ar sportistiem par uztura  bagātinātājiem.</w:t>
      </w:r>
    </w:p>
    <w:p w14:paraId="54CB54B5" w14:textId="67F6DD51" w:rsidR="00F3411D" w:rsidRDefault="00FA68B5" w:rsidP="00B720FF">
      <w:pPr>
        <w:spacing w:after="0"/>
        <w:jc w:val="both"/>
        <w:rPr>
          <w:rFonts w:ascii="Times New Roman" w:hAnsi="Times New Roman" w:cs="Times New Roman"/>
          <w:bCs/>
          <w:shd w:val="clear" w:color="auto" w:fill="FFFFFF"/>
        </w:rPr>
      </w:pPr>
      <w:proofErr w:type="spellStart"/>
      <w:r w:rsidRPr="00F3411D">
        <w:rPr>
          <w:rFonts w:ascii="Times New Roman" w:hAnsi="Times New Roman" w:cs="Times New Roman"/>
          <w:b/>
          <w:shd w:val="clear" w:color="auto" w:fill="FFFFFF"/>
        </w:rPr>
        <w:t>A.Bēcis</w:t>
      </w:r>
      <w:proofErr w:type="spellEnd"/>
      <w:r>
        <w:rPr>
          <w:rFonts w:ascii="Times New Roman" w:hAnsi="Times New Roman" w:cs="Times New Roman"/>
          <w:bCs/>
          <w:shd w:val="clear" w:color="auto" w:fill="FFFFFF"/>
        </w:rPr>
        <w:t xml:space="preserve">  norāda, ka parasti tas saistīts ar  </w:t>
      </w:r>
      <w:proofErr w:type="spellStart"/>
      <w:r>
        <w:rPr>
          <w:rFonts w:ascii="Times New Roman" w:hAnsi="Times New Roman" w:cs="Times New Roman"/>
          <w:bCs/>
          <w:shd w:val="clear" w:color="auto" w:fill="FFFFFF"/>
        </w:rPr>
        <w:t>fitnesa</w:t>
      </w:r>
      <w:proofErr w:type="spellEnd"/>
      <w:r>
        <w:rPr>
          <w:rFonts w:ascii="Times New Roman" w:hAnsi="Times New Roman" w:cs="Times New Roman"/>
          <w:bCs/>
          <w:shd w:val="clear" w:color="auto" w:fill="FFFFFF"/>
        </w:rPr>
        <w:t xml:space="preserve">  industriju, tālab </w:t>
      </w:r>
      <w:r>
        <w:rPr>
          <w:rFonts w:ascii="Times New Roman" w:hAnsi="Times New Roman" w:cs="Times New Roman"/>
          <w:bCs/>
          <w:shd w:val="clear" w:color="auto" w:fill="FFFFFF"/>
        </w:rPr>
        <w:t>ir vēlējies noskaidrot, vai uz tiem  ir  iespējams izveidot kādus marķējumus, lai varētu droši lietot.</w:t>
      </w:r>
    </w:p>
    <w:p w14:paraId="6339CF6F" w14:textId="081BFC16" w:rsidR="00F3411D" w:rsidRDefault="00FA68B5" w:rsidP="00B720FF">
      <w:pPr>
        <w:spacing w:after="0"/>
        <w:jc w:val="both"/>
        <w:rPr>
          <w:rFonts w:ascii="Times New Roman" w:hAnsi="Times New Roman" w:cs="Times New Roman"/>
          <w:bCs/>
          <w:shd w:val="clear" w:color="auto" w:fill="FFFFFF"/>
        </w:rPr>
      </w:pPr>
      <w:proofErr w:type="spellStart"/>
      <w:r w:rsidRPr="00F3411D">
        <w:rPr>
          <w:rFonts w:ascii="Times New Roman" w:hAnsi="Times New Roman" w:cs="Times New Roman"/>
          <w:b/>
          <w:shd w:val="clear" w:color="auto" w:fill="FFFFFF"/>
        </w:rPr>
        <w:t>M.Dimants</w:t>
      </w:r>
      <w:proofErr w:type="spellEnd"/>
      <w:r>
        <w:rPr>
          <w:rFonts w:ascii="Times New Roman" w:hAnsi="Times New Roman" w:cs="Times New Roman"/>
          <w:bCs/>
          <w:shd w:val="clear" w:color="auto" w:fill="FFFFFF"/>
        </w:rPr>
        <w:t xml:space="preserve"> skaidro, </w:t>
      </w:r>
      <w:r w:rsidR="00325A32">
        <w:rPr>
          <w:rFonts w:ascii="Times New Roman" w:hAnsi="Times New Roman" w:cs="Times New Roman"/>
          <w:bCs/>
          <w:shd w:val="clear" w:color="auto" w:fill="FFFFFF"/>
        </w:rPr>
        <w:t>k</w:t>
      </w:r>
      <w:r>
        <w:rPr>
          <w:rFonts w:ascii="Times New Roman" w:hAnsi="Times New Roman" w:cs="Times New Roman"/>
          <w:bCs/>
          <w:shd w:val="clear" w:color="auto" w:fill="FFFFFF"/>
        </w:rPr>
        <w:t xml:space="preserve">a Biroja darbībā ir bijuši gadījumi, ka pārkāpumu konstatēšanas gadījumos nav  bijis iespējams </w:t>
      </w:r>
      <w:r w:rsidR="00325A32">
        <w:rPr>
          <w:rFonts w:ascii="Times New Roman" w:hAnsi="Times New Roman" w:cs="Times New Roman"/>
          <w:bCs/>
          <w:shd w:val="clear" w:color="auto" w:fill="FFFFFF"/>
        </w:rPr>
        <w:t xml:space="preserve">pārbaudīt uztura bagātinātāju </w:t>
      </w:r>
      <w:r>
        <w:rPr>
          <w:rFonts w:ascii="Times New Roman" w:hAnsi="Times New Roman" w:cs="Times New Roman"/>
          <w:bCs/>
          <w:shd w:val="clear" w:color="auto" w:fill="FFFFFF"/>
        </w:rPr>
        <w:t>saturu, kā arī  to, k</w:t>
      </w:r>
      <w:r w:rsidR="00325A32">
        <w:rPr>
          <w:rFonts w:ascii="Times New Roman" w:hAnsi="Times New Roman" w:cs="Times New Roman"/>
          <w:bCs/>
          <w:shd w:val="clear" w:color="auto" w:fill="FFFFFF"/>
        </w:rPr>
        <w:t>a</w:t>
      </w:r>
      <w:r>
        <w:rPr>
          <w:rFonts w:ascii="Times New Roman" w:hAnsi="Times New Roman" w:cs="Times New Roman"/>
          <w:bCs/>
          <w:shd w:val="clear" w:color="auto" w:fill="FFFFFF"/>
        </w:rPr>
        <w:t xml:space="preserve"> šādos  g</w:t>
      </w:r>
      <w:r w:rsidR="00325A32">
        <w:rPr>
          <w:rFonts w:ascii="Times New Roman" w:hAnsi="Times New Roman" w:cs="Times New Roman"/>
          <w:bCs/>
          <w:shd w:val="clear" w:color="auto" w:fill="FFFFFF"/>
        </w:rPr>
        <w:t>a</w:t>
      </w:r>
      <w:r>
        <w:rPr>
          <w:rFonts w:ascii="Times New Roman" w:hAnsi="Times New Roman" w:cs="Times New Roman"/>
          <w:bCs/>
          <w:shd w:val="clear" w:color="auto" w:fill="FFFFFF"/>
        </w:rPr>
        <w:t>dījum</w:t>
      </w:r>
      <w:r w:rsidR="00325A32">
        <w:rPr>
          <w:rFonts w:ascii="Times New Roman" w:hAnsi="Times New Roman" w:cs="Times New Roman"/>
          <w:bCs/>
          <w:shd w:val="clear" w:color="auto" w:fill="FFFFFF"/>
        </w:rPr>
        <w:t>o</w:t>
      </w:r>
      <w:r>
        <w:rPr>
          <w:rFonts w:ascii="Times New Roman" w:hAnsi="Times New Roman" w:cs="Times New Roman"/>
          <w:bCs/>
          <w:shd w:val="clear" w:color="auto" w:fill="FFFFFF"/>
        </w:rPr>
        <w:t>s tie tiek sūtīti uz laboratoriju pārbaudīšanai, tāpat ir fiksēti gadījumi, ka uztura bagātin</w:t>
      </w:r>
      <w:r>
        <w:rPr>
          <w:rFonts w:ascii="Times New Roman" w:hAnsi="Times New Roman" w:cs="Times New Roman"/>
          <w:bCs/>
          <w:shd w:val="clear" w:color="auto" w:fill="FFFFFF"/>
        </w:rPr>
        <w:t>ātājus lētāk nopirkt “no rokas”, kā  arī to, ka dažbrīd notiek to neapzināta lietošana</w:t>
      </w:r>
      <w:r w:rsidR="00325A32">
        <w:rPr>
          <w:rFonts w:ascii="Times New Roman" w:hAnsi="Times New Roman" w:cs="Times New Roman"/>
          <w:bCs/>
          <w:shd w:val="clear" w:color="auto" w:fill="FFFFFF"/>
        </w:rPr>
        <w:t>.</w:t>
      </w:r>
    </w:p>
    <w:p w14:paraId="34A27C7C" w14:textId="67C8FBFD" w:rsidR="00325A32" w:rsidRDefault="00FA68B5" w:rsidP="00B720FF">
      <w:pPr>
        <w:spacing w:after="0"/>
        <w:jc w:val="both"/>
        <w:rPr>
          <w:rFonts w:ascii="Times New Roman" w:hAnsi="Times New Roman" w:cs="Times New Roman"/>
          <w:bCs/>
          <w:shd w:val="clear" w:color="auto" w:fill="FFFFFF"/>
        </w:rPr>
      </w:pPr>
      <w:r w:rsidRPr="00325A32">
        <w:rPr>
          <w:rFonts w:ascii="Times New Roman" w:hAnsi="Times New Roman" w:cs="Times New Roman"/>
          <w:b/>
          <w:shd w:val="clear" w:color="auto" w:fill="FFFFFF"/>
        </w:rPr>
        <w:t xml:space="preserve">I. </w:t>
      </w:r>
      <w:proofErr w:type="spellStart"/>
      <w:r w:rsidRPr="00325A32">
        <w:rPr>
          <w:rFonts w:ascii="Times New Roman" w:hAnsi="Times New Roman" w:cs="Times New Roman"/>
          <w:b/>
          <w:shd w:val="clear" w:color="auto" w:fill="FFFFFF"/>
        </w:rPr>
        <w:t>Šapošņikovs</w:t>
      </w:r>
      <w:proofErr w:type="spellEnd"/>
      <w:r>
        <w:rPr>
          <w:rFonts w:ascii="Times New Roman" w:hAnsi="Times New Roman" w:cs="Times New Roman"/>
          <w:bCs/>
          <w:shd w:val="clear" w:color="auto" w:fill="FFFFFF"/>
        </w:rPr>
        <w:t xml:space="preserve"> atzīmē, ka  attiecībā  uz  to, ko minēja </w:t>
      </w:r>
      <w:proofErr w:type="spellStart"/>
      <w:r>
        <w:rPr>
          <w:rFonts w:ascii="Times New Roman" w:hAnsi="Times New Roman" w:cs="Times New Roman"/>
          <w:bCs/>
          <w:shd w:val="clear" w:color="auto" w:fill="FFFFFF"/>
        </w:rPr>
        <w:t>A.Bēcis</w:t>
      </w:r>
      <w:proofErr w:type="spellEnd"/>
      <w:r>
        <w:rPr>
          <w:rFonts w:ascii="Times New Roman" w:hAnsi="Times New Roman" w:cs="Times New Roman"/>
          <w:bCs/>
          <w:shd w:val="clear" w:color="auto" w:fill="FFFFFF"/>
        </w:rPr>
        <w:t>, mēs  iesakām, ka  uztura bagātinātāji būtu jālieto tikai pēc  ārsta  rekomendācijas un nav zināma nevie</w:t>
      </w:r>
      <w:r>
        <w:rPr>
          <w:rFonts w:ascii="Times New Roman" w:hAnsi="Times New Roman" w:cs="Times New Roman"/>
          <w:bCs/>
          <w:shd w:val="clear" w:color="auto" w:fill="FFFFFF"/>
        </w:rPr>
        <w:t>na  antidopinga  organizācija, kura  veiktu marķējumu uztura  bagātinātājiem.</w:t>
      </w:r>
    </w:p>
    <w:p w14:paraId="2C8E0242" w14:textId="22AA28F2" w:rsidR="00C26DA7" w:rsidRDefault="00FA68B5" w:rsidP="00B720FF">
      <w:pPr>
        <w:spacing w:after="0"/>
        <w:jc w:val="both"/>
        <w:rPr>
          <w:rFonts w:ascii="Times New Roman" w:hAnsi="Times New Roman" w:cs="Times New Roman"/>
          <w:bCs/>
          <w:shd w:val="clear" w:color="auto" w:fill="FFFFFF"/>
        </w:rPr>
      </w:pPr>
      <w:r w:rsidRPr="00C26DA7">
        <w:rPr>
          <w:rFonts w:ascii="Times New Roman" w:hAnsi="Times New Roman" w:cs="Times New Roman"/>
          <w:b/>
          <w:shd w:val="clear" w:color="auto" w:fill="FFFFFF"/>
        </w:rPr>
        <w:t>S.</w:t>
      </w:r>
      <w:r>
        <w:rPr>
          <w:rFonts w:ascii="Times New Roman" w:hAnsi="Times New Roman" w:cs="Times New Roman"/>
          <w:b/>
          <w:shd w:val="clear" w:color="auto" w:fill="FFFFFF"/>
        </w:rPr>
        <w:t xml:space="preserve"> </w:t>
      </w:r>
      <w:r w:rsidRPr="00C26DA7">
        <w:rPr>
          <w:rFonts w:ascii="Times New Roman" w:hAnsi="Times New Roman" w:cs="Times New Roman"/>
          <w:b/>
          <w:shd w:val="clear" w:color="auto" w:fill="FFFFFF"/>
        </w:rPr>
        <w:t>Lazdiņa</w:t>
      </w:r>
      <w:r>
        <w:rPr>
          <w:rFonts w:ascii="Times New Roman" w:hAnsi="Times New Roman" w:cs="Times New Roman"/>
          <w:bCs/>
          <w:shd w:val="clear" w:color="auto" w:fill="FFFFFF"/>
        </w:rPr>
        <w:t xml:space="preserve">  uzsver, ka  piekrītot  </w:t>
      </w:r>
      <w:proofErr w:type="spellStart"/>
      <w:r>
        <w:rPr>
          <w:rFonts w:ascii="Times New Roman" w:hAnsi="Times New Roman" w:cs="Times New Roman"/>
          <w:bCs/>
          <w:shd w:val="clear" w:color="auto" w:fill="FFFFFF"/>
        </w:rPr>
        <w:t>E.Severa</w:t>
      </w:r>
      <w:proofErr w:type="spellEnd"/>
      <w:r>
        <w:rPr>
          <w:rFonts w:ascii="Times New Roman" w:hAnsi="Times New Roman" w:cs="Times New Roman"/>
          <w:bCs/>
          <w:shd w:val="clear" w:color="auto" w:fill="FFFFFF"/>
        </w:rPr>
        <w:t xml:space="preserve">  teiktajam,  Birojam  ir  jāveic regulāras izglītošanas  </w:t>
      </w:r>
      <w:r w:rsidR="000358AC">
        <w:rPr>
          <w:rFonts w:ascii="Times New Roman" w:hAnsi="Times New Roman" w:cs="Times New Roman"/>
          <w:bCs/>
          <w:shd w:val="clear" w:color="auto" w:fill="FFFFFF"/>
        </w:rPr>
        <w:t xml:space="preserve">pasākumi </w:t>
      </w:r>
      <w:r>
        <w:rPr>
          <w:rFonts w:ascii="Times New Roman" w:hAnsi="Times New Roman" w:cs="Times New Roman"/>
          <w:bCs/>
          <w:shd w:val="clear" w:color="auto" w:fill="FFFFFF"/>
        </w:rPr>
        <w:t xml:space="preserve">ne tikai profesionāliem, bet arī amatieru  līmeņa sportistiem. Tas  jādara  kopā  </w:t>
      </w:r>
      <w:proofErr w:type="spellStart"/>
      <w:r>
        <w:rPr>
          <w:rFonts w:ascii="Times New Roman" w:hAnsi="Times New Roman" w:cs="Times New Roman"/>
          <w:bCs/>
          <w:shd w:val="clear" w:color="auto" w:fill="FFFFFF"/>
        </w:rPr>
        <w:t>ar</w:t>
      </w:r>
      <w:r w:rsidR="002929BF">
        <w:rPr>
          <w:rFonts w:ascii="Times New Roman" w:hAnsi="Times New Roman" w:cs="Times New Roman"/>
          <w:bCs/>
          <w:shd w:val="clear" w:color="auto" w:fill="FFFFFF"/>
        </w:rPr>
        <w:t>PVD</w:t>
      </w:r>
      <w:proofErr w:type="spellEnd"/>
      <w:r w:rsidR="002929BF">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 Ir nedaudz  mainījies  uzskats, ka uztura bagātinātāji aizvieto uzturu un būtu interesanti  uzzināt </w:t>
      </w:r>
      <w:r w:rsidR="002929BF">
        <w:rPr>
          <w:rFonts w:ascii="Times New Roman" w:hAnsi="Times New Roman" w:cs="Times New Roman"/>
          <w:bCs/>
          <w:shd w:val="clear" w:color="auto" w:fill="FFFFFF"/>
        </w:rPr>
        <w:t xml:space="preserve">PVD </w:t>
      </w:r>
      <w:r>
        <w:rPr>
          <w:rFonts w:ascii="Times New Roman" w:hAnsi="Times New Roman" w:cs="Times New Roman"/>
          <w:bCs/>
          <w:shd w:val="clear" w:color="auto" w:fill="FFFFFF"/>
        </w:rPr>
        <w:t>viedokli, kā  labāk  kontrolēt  uztura bagātinātāju  tirdzniec</w:t>
      </w:r>
      <w:r>
        <w:rPr>
          <w:rFonts w:ascii="Times New Roman" w:hAnsi="Times New Roman" w:cs="Times New Roman"/>
          <w:bCs/>
          <w:shd w:val="clear" w:color="auto" w:fill="FFFFFF"/>
        </w:rPr>
        <w:t>ību</w:t>
      </w:r>
      <w:r w:rsidR="000358AC">
        <w:rPr>
          <w:rFonts w:ascii="Times New Roman" w:hAnsi="Times New Roman" w:cs="Times New Roman"/>
          <w:bCs/>
          <w:shd w:val="clear" w:color="auto" w:fill="FFFFFF"/>
        </w:rPr>
        <w:t>, it sevišķi internetā</w:t>
      </w:r>
      <w:r>
        <w:rPr>
          <w:rFonts w:ascii="Times New Roman" w:hAnsi="Times New Roman" w:cs="Times New Roman"/>
          <w:bCs/>
          <w:shd w:val="clear" w:color="auto" w:fill="FFFFFF"/>
        </w:rPr>
        <w:t xml:space="preserve">, kā  arī, vai  ir  iespējami kādi  instrumenti, kā </w:t>
      </w:r>
      <w:r w:rsidR="000358AC">
        <w:rPr>
          <w:rFonts w:ascii="Times New Roman" w:hAnsi="Times New Roman" w:cs="Times New Roman"/>
          <w:bCs/>
          <w:shd w:val="clear" w:color="auto" w:fill="FFFFFF"/>
        </w:rPr>
        <w:t>efektīvāk</w:t>
      </w:r>
      <w:r>
        <w:rPr>
          <w:rFonts w:ascii="Times New Roman" w:hAnsi="Times New Roman" w:cs="Times New Roman"/>
          <w:bCs/>
          <w:shd w:val="clear" w:color="auto" w:fill="FFFFFF"/>
        </w:rPr>
        <w:t xml:space="preserve"> realizēt kontroli.</w:t>
      </w:r>
    </w:p>
    <w:p w14:paraId="5FA4C875" w14:textId="53838603" w:rsidR="00C26DA7" w:rsidRDefault="00FA68B5" w:rsidP="00B720FF">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PVD pārstāve </w:t>
      </w:r>
      <w:proofErr w:type="spellStart"/>
      <w:r w:rsidRPr="00B87264">
        <w:rPr>
          <w:rFonts w:ascii="Times New Roman" w:hAnsi="Times New Roman" w:cs="Times New Roman"/>
          <w:b/>
          <w:shd w:val="clear" w:color="auto" w:fill="FFFFFF"/>
        </w:rPr>
        <w:t>D.Birkenfelde</w:t>
      </w:r>
      <w:proofErr w:type="spellEnd"/>
      <w:r w:rsidR="00A8160E">
        <w:rPr>
          <w:rFonts w:ascii="Times New Roman" w:hAnsi="Times New Roman" w:cs="Times New Roman"/>
          <w:bCs/>
          <w:shd w:val="clear" w:color="auto" w:fill="FFFFFF"/>
        </w:rPr>
        <w:t xml:space="preserve"> sniedz  skaidrojošu  informāciju  par  uztura bagātinātāju reģistrācijas  kārtību, par  to ievešanas  kārtību  Eiropas Savienībā un ārpus tās robežā</w:t>
      </w:r>
      <w:r w:rsidR="002929BF">
        <w:rPr>
          <w:rFonts w:ascii="Times New Roman" w:hAnsi="Times New Roman" w:cs="Times New Roman"/>
          <w:bCs/>
          <w:shd w:val="clear" w:color="auto" w:fill="FFFFFF"/>
        </w:rPr>
        <w:t>m.</w:t>
      </w:r>
      <w:r w:rsidR="00A8160E">
        <w:rPr>
          <w:rFonts w:ascii="Times New Roman" w:hAnsi="Times New Roman" w:cs="Times New Roman"/>
          <w:bCs/>
          <w:shd w:val="clear" w:color="auto" w:fill="FFFFFF"/>
        </w:rPr>
        <w:t xml:space="preserve"> </w:t>
      </w:r>
      <w:r w:rsidR="002929BF">
        <w:rPr>
          <w:rFonts w:ascii="Times New Roman" w:hAnsi="Times New Roman" w:cs="Times New Roman"/>
          <w:bCs/>
          <w:shd w:val="clear" w:color="auto" w:fill="FFFFFF"/>
        </w:rPr>
        <w:t>I</w:t>
      </w:r>
      <w:r w:rsidR="00A8160E">
        <w:rPr>
          <w:rFonts w:ascii="Times New Roman" w:hAnsi="Times New Roman" w:cs="Times New Roman"/>
          <w:bCs/>
          <w:shd w:val="clear" w:color="auto" w:fill="FFFFFF"/>
        </w:rPr>
        <w:t>evedot no Eiropas  Savienības  valstīm nav robežkontroles</w:t>
      </w:r>
      <w:r w:rsidR="002929BF">
        <w:rPr>
          <w:rFonts w:ascii="Times New Roman" w:hAnsi="Times New Roman" w:cs="Times New Roman"/>
          <w:bCs/>
          <w:shd w:val="clear" w:color="auto" w:fill="FFFFFF"/>
        </w:rPr>
        <w:t xml:space="preserve"> un</w:t>
      </w:r>
      <w:r w:rsidR="00A8160E">
        <w:rPr>
          <w:rFonts w:ascii="Times New Roman" w:hAnsi="Times New Roman" w:cs="Times New Roman"/>
          <w:bCs/>
          <w:shd w:val="clear" w:color="auto" w:fill="FFFFFF"/>
        </w:rPr>
        <w:t xml:space="preserve">  privātpersonas  var  ievest  arī nereģistrētus  uztura  bagātinātājus. Lai palīdzētu, viens no galvenajiem ir izglītības  aspekts.</w:t>
      </w:r>
    </w:p>
    <w:p w14:paraId="3DB4D378" w14:textId="0D17FE4D" w:rsidR="00A8160E" w:rsidRDefault="00FA68B5" w:rsidP="00B720FF">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Attiecībā  uz  kontrolēšanas  mehā</w:t>
      </w:r>
      <w:r>
        <w:rPr>
          <w:rFonts w:ascii="Times New Roman" w:hAnsi="Times New Roman" w:cs="Times New Roman"/>
          <w:bCs/>
          <w:shd w:val="clear" w:color="auto" w:fill="FFFFFF"/>
        </w:rPr>
        <w:t xml:space="preserve">nismu – ļoti aktualizējusies  situācija  ar  interneta  veikaliem, </w:t>
      </w:r>
      <w:r w:rsidR="002929BF">
        <w:rPr>
          <w:rFonts w:ascii="Times New Roman" w:hAnsi="Times New Roman" w:cs="Times New Roman"/>
          <w:bCs/>
          <w:shd w:val="clear" w:color="auto" w:fill="FFFFFF"/>
        </w:rPr>
        <w:t xml:space="preserve">kur </w:t>
      </w:r>
      <w:r>
        <w:rPr>
          <w:rFonts w:ascii="Times New Roman" w:hAnsi="Times New Roman" w:cs="Times New Roman"/>
          <w:bCs/>
          <w:shd w:val="clear" w:color="auto" w:fill="FFFFFF"/>
        </w:rPr>
        <w:t xml:space="preserve"> </w:t>
      </w:r>
      <w:r w:rsidR="002929BF">
        <w:rPr>
          <w:rFonts w:ascii="Times New Roman" w:hAnsi="Times New Roman" w:cs="Times New Roman"/>
          <w:bCs/>
          <w:shd w:val="clear" w:color="auto" w:fill="FFFFFF"/>
        </w:rPr>
        <w:t>ne</w:t>
      </w:r>
      <w:r>
        <w:rPr>
          <w:rFonts w:ascii="Times New Roman" w:hAnsi="Times New Roman" w:cs="Times New Roman"/>
          <w:bCs/>
          <w:shd w:val="clear" w:color="auto" w:fill="FFFFFF"/>
        </w:rPr>
        <w:t xml:space="preserve">var  iet uz vietas un veikt pārbaudes. Tāpat pēdējā laikā ļoti bieži tiek saņemta informācija par </w:t>
      </w:r>
      <w:r>
        <w:rPr>
          <w:rFonts w:ascii="Times New Roman" w:hAnsi="Times New Roman" w:cs="Times New Roman"/>
          <w:bCs/>
          <w:shd w:val="clear" w:color="auto" w:fill="FFFFFF"/>
        </w:rPr>
        <w:lastRenderedPageBreak/>
        <w:t xml:space="preserve">nereģistrētiem  uztura bagātinātājiem,  kas pieejami interneta veikalos, kā arī to, </w:t>
      </w:r>
      <w:r>
        <w:rPr>
          <w:rFonts w:ascii="Times New Roman" w:hAnsi="Times New Roman" w:cs="Times New Roman"/>
          <w:bCs/>
          <w:shd w:val="clear" w:color="auto" w:fill="FFFFFF"/>
        </w:rPr>
        <w:t xml:space="preserve">ka interneta veikala domēns ir  reģistrēts  pavisam  citā  valstī un tad  ir  iespējams  pārtvert  tikai  kurjerus. Tāpat  uzsver  arī  to, ka  uztura  bagātinātāju  patērētājiem pašiem  jāuzņemas  atbildība par  to, ko  </w:t>
      </w:r>
      <w:proofErr w:type="spellStart"/>
      <w:r>
        <w:rPr>
          <w:rFonts w:ascii="Times New Roman" w:hAnsi="Times New Roman" w:cs="Times New Roman"/>
          <w:bCs/>
          <w:shd w:val="clear" w:color="auto" w:fill="FFFFFF"/>
        </w:rPr>
        <w:t>pasūta</w:t>
      </w:r>
      <w:proofErr w:type="spellEnd"/>
      <w:r>
        <w:rPr>
          <w:rFonts w:ascii="Times New Roman" w:hAnsi="Times New Roman" w:cs="Times New Roman"/>
          <w:bCs/>
          <w:shd w:val="clear" w:color="auto" w:fill="FFFFFF"/>
        </w:rPr>
        <w:t xml:space="preserve">  interneta  veikalos, lai  p</w:t>
      </w:r>
      <w:r>
        <w:rPr>
          <w:rFonts w:ascii="Times New Roman" w:hAnsi="Times New Roman" w:cs="Times New Roman"/>
          <w:bCs/>
          <w:shd w:val="clear" w:color="auto" w:fill="FFFFFF"/>
        </w:rPr>
        <w:t xml:space="preserve">asargātu sevi no kaitīgu vielu lietošanas. Informē,  ka  </w:t>
      </w:r>
      <w:r w:rsidR="002929BF">
        <w:rPr>
          <w:rFonts w:ascii="Times New Roman" w:hAnsi="Times New Roman" w:cs="Times New Roman"/>
          <w:bCs/>
          <w:shd w:val="clear" w:color="auto" w:fill="FFFFFF"/>
        </w:rPr>
        <w:t xml:space="preserve">PVD </w:t>
      </w:r>
      <w:r>
        <w:rPr>
          <w:rFonts w:ascii="Times New Roman" w:hAnsi="Times New Roman" w:cs="Times New Roman"/>
          <w:bCs/>
          <w:shd w:val="clear" w:color="auto" w:fill="FFFFFF"/>
        </w:rPr>
        <w:t>izlases  kārtībā veic  dažādu  produktu analīzes. Šajā  gadā  Zemkopības ministrija  ir  piešķ</w:t>
      </w:r>
      <w:r w:rsidR="00B87264">
        <w:rPr>
          <w:rFonts w:ascii="Times New Roman" w:hAnsi="Times New Roman" w:cs="Times New Roman"/>
          <w:bCs/>
          <w:shd w:val="clear" w:color="auto" w:fill="FFFFFF"/>
        </w:rPr>
        <w:t>ī</w:t>
      </w:r>
      <w:r>
        <w:rPr>
          <w:rFonts w:ascii="Times New Roman" w:hAnsi="Times New Roman" w:cs="Times New Roman"/>
          <w:bCs/>
          <w:shd w:val="clear" w:color="auto" w:fill="FFFFFF"/>
        </w:rPr>
        <w:t>rusi  92 000,00 EUR, kuri tiks  izmantoti, lai  veiktu uztura</w:t>
      </w:r>
      <w:r w:rsidR="00B87264">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bagātinātāju  pārbaudes.</w:t>
      </w:r>
      <w:r w:rsidR="00B87264">
        <w:rPr>
          <w:rFonts w:ascii="Times New Roman" w:hAnsi="Times New Roman" w:cs="Times New Roman"/>
          <w:bCs/>
          <w:shd w:val="clear" w:color="auto" w:fill="FFFFFF"/>
        </w:rPr>
        <w:t xml:space="preserve"> </w:t>
      </w:r>
      <w:proofErr w:type="spellStart"/>
      <w:r w:rsidR="00B87264">
        <w:rPr>
          <w:rFonts w:ascii="Times New Roman" w:hAnsi="Times New Roman" w:cs="Times New Roman"/>
          <w:bCs/>
          <w:shd w:val="clear" w:color="auto" w:fill="FFFFFF"/>
        </w:rPr>
        <w:t>D.Birkenfelde</w:t>
      </w:r>
      <w:proofErr w:type="spellEnd"/>
      <w:r w:rsidR="00B87264">
        <w:rPr>
          <w:rFonts w:ascii="Times New Roman" w:hAnsi="Times New Roman" w:cs="Times New Roman"/>
          <w:bCs/>
          <w:shd w:val="clear" w:color="auto" w:fill="FFFFFF"/>
        </w:rPr>
        <w:t xml:space="preserve"> uzsver, ka  uztura  bagātinātājos nefigurē  daudz  dopinga  vielu.</w:t>
      </w:r>
    </w:p>
    <w:p w14:paraId="3BA35DCE" w14:textId="05D979FF" w:rsidR="001B2508" w:rsidRDefault="00FA68B5" w:rsidP="00B720FF">
      <w:pPr>
        <w:spacing w:after="0"/>
        <w:jc w:val="both"/>
        <w:rPr>
          <w:rFonts w:ascii="Times New Roman" w:hAnsi="Times New Roman" w:cs="Times New Roman"/>
          <w:bCs/>
          <w:shd w:val="clear" w:color="auto" w:fill="FFFFFF"/>
        </w:rPr>
      </w:pPr>
      <w:r w:rsidRPr="001B2508">
        <w:rPr>
          <w:rFonts w:ascii="Times New Roman" w:hAnsi="Times New Roman" w:cs="Times New Roman"/>
          <w:b/>
          <w:shd w:val="clear" w:color="auto" w:fill="FFFFFF"/>
        </w:rPr>
        <w:t>M. Dimants</w:t>
      </w:r>
      <w:r>
        <w:rPr>
          <w:rFonts w:ascii="Times New Roman" w:hAnsi="Times New Roman" w:cs="Times New Roman"/>
          <w:bCs/>
          <w:shd w:val="clear" w:color="auto" w:fill="FFFFFF"/>
        </w:rPr>
        <w:t xml:space="preserve">  vēlas  noskaidrot, vai  ir  pieejams  arī starpreģistrs.</w:t>
      </w:r>
    </w:p>
    <w:p w14:paraId="0329EEDA" w14:textId="1D85E1BB" w:rsidR="001B2508" w:rsidRDefault="00FA68B5" w:rsidP="00B720FF">
      <w:pPr>
        <w:spacing w:after="0"/>
        <w:jc w:val="both"/>
        <w:rPr>
          <w:rFonts w:ascii="Times New Roman" w:hAnsi="Times New Roman" w:cs="Times New Roman"/>
          <w:bCs/>
          <w:shd w:val="clear" w:color="auto" w:fill="FFFFFF"/>
        </w:rPr>
      </w:pPr>
      <w:r w:rsidRPr="001B2508">
        <w:rPr>
          <w:rFonts w:ascii="Times New Roman" w:hAnsi="Times New Roman" w:cs="Times New Roman"/>
          <w:b/>
          <w:shd w:val="clear" w:color="auto" w:fill="FFFFFF"/>
        </w:rPr>
        <w:t>D.</w:t>
      </w:r>
      <w:r w:rsidR="00D26DE4">
        <w:rPr>
          <w:rFonts w:ascii="Times New Roman" w:hAnsi="Times New Roman" w:cs="Times New Roman"/>
          <w:b/>
          <w:shd w:val="clear" w:color="auto" w:fill="FFFFFF"/>
        </w:rPr>
        <w:t xml:space="preserve"> </w:t>
      </w:r>
      <w:proofErr w:type="spellStart"/>
      <w:r w:rsidRPr="001B2508">
        <w:rPr>
          <w:rFonts w:ascii="Times New Roman" w:hAnsi="Times New Roman" w:cs="Times New Roman"/>
          <w:b/>
          <w:shd w:val="clear" w:color="auto" w:fill="FFFFFF"/>
        </w:rPr>
        <w:t>Birkenfelde</w:t>
      </w:r>
      <w:proofErr w:type="spellEnd"/>
      <w:r>
        <w:rPr>
          <w:rFonts w:ascii="Times New Roman" w:hAnsi="Times New Roman" w:cs="Times New Roman"/>
          <w:bCs/>
          <w:shd w:val="clear" w:color="auto" w:fill="FFFFFF"/>
        </w:rPr>
        <w:t xml:space="preserve"> paskaidro, ka  ir  pieejama  ātrās  reaģēšanas  sistēma, kur  var iesniegt  informāciju par</w:t>
      </w:r>
      <w:r>
        <w:rPr>
          <w:rFonts w:ascii="Times New Roman" w:hAnsi="Times New Roman" w:cs="Times New Roman"/>
          <w:bCs/>
          <w:shd w:val="clear" w:color="auto" w:fill="FFFFFF"/>
        </w:rPr>
        <w:t xml:space="preserve"> neatbilstībām  produkta  saturā un tas  tiek  izsūtīts citām </w:t>
      </w:r>
      <w:r w:rsidR="002929BF">
        <w:rPr>
          <w:rFonts w:ascii="Times New Roman" w:hAnsi="Times New Roman" w:cs="Times New Roman"/>
          <w:bCs/>
          <w:shd w:val="clear" w:color="auto" w:fill="FFFFFF"/>
        </w:rPr>
        <w:t xml:space="preserve"> Eiropas Savienības </w:t>
      </w:r>
      <w:r>
        <w:rPr>
          <w:rFonts w:ascii="Times New Roman" w:hAnsi="Times New Roman" w:cs="Times New Roman"/>
          <w:bCs/>
          <w:shd w:val="clear" w:color="auto" w:fill="FFFFFF"/>
        </w:rPr>
        <w:t>dalībvalstīm. Tā  kā  dopinga  vielu saraksts ir ļoti plašs, tas  apgrūtina testēšanu  un dažkārt  nav  skaidrs, kura  viela  ir  jātestē.</w:t>
      </w:r>
    </w:p>
    <w:p w14:paraId="1CA4CDC7" w14:textId="343175D0" w:rsidR="001B2508" w:rsidRDefault="00FA68B5" w:rsidP="00B720FF">
      <w:pPr>
        <w:spacing w:after="0"/>
        <w:jc w:val="both"/>
        <w:rPr>
          <w:rFonts w:ascii="Times New Roman" w:hAnsi="Times New Roman" w:cs="Times New Roman"/>
          <w:bCs/>
          <w:shd w:val="clear" w:color="auto" w:fill="FFFFFF"/>
        </w:rPr>
      </w:pPr>
      <w:r w:rsidRPr="000C13A3">
        <w:rPr>
          <w:rFonts w:ascii="Times New Roman" w:hAnsi="Times New Roman" w:cs="Times New Roman"/>
          <w:b/>
          <w:shd w:val="clear" w:color="auto" w:fill="FFFFFF"/>
        </w:rPr>
        <w:t>E.</w:t>
      </w:r>
      <w:r w:rsidR="00D26DE4">
        <w:rPr>
          <w:rFonts w:ascii="Times New Roman" w:hAnsi="Times New Roman" w:cs="Times New Roman"/>
          <w:b/>
          <w:shd w:val="clear" w:color="auto" w:fill="FFFFFF"/>
        </w:rPr>
        <w:t xml:space="preserve"> </w:t>
      </w:r>
      <w:proofErr w:type="spellStart"/>
      <w:r w:rsidRPr="000C13A3">
        <w:rPr>
          <w:rFonts w:ascii="Times New Roman" w:hAnsi="Times New Roman" w:cs="Times New Roman"/>
          <w:b/>
          <w:shd w:val="clear" w:color="auto" w:fill="FFFFFF"/>
        </w:rPr>
        <w:t>Severs</w:t>
      </w:r>
      <w:proofErr w:type="spellEnd"/>
      <w:r>
        <w:rPr>
          <w:rFonts w:ascii="Times New Roman" w:hAnsi="Times New Roman" w:cs="Times New Roman"/>
          <w:bCs/>
          <w:shd w:val="clear" w:color="auto" w:fill="FFFFFF"/>
        </w:rPr>
        <w:t xml:space="preserve">  vēlas  noskaidrot, vai  </w:t>
      </w:r>
      <w:r>
        <w:rPr>
          <w:rFonts w:ascii="Times New Roman" w:hAnsi="Times New Roman" w:cs="Times New Roman"/>
          <w:bCs/>
          <w:shd w:val="clear" w:color="auto" w:fill="FFFFFF"/>
        </w:rPr>
        <w:t>pastāv iespējas slēgt to interneta veikalu  domēnus, kuri piedāvā  aizliegtas  vielas.</w:t>
      </w:r>
    </w:p>
    <w:p w14:paraId="56C05593" w14:textId="68816CD9" w:rsidR="001B2508" w:rsidRDefault="00FA68B5" w:rsidP="00B720FF">
      <w:pPr>
        <w:spacing w:after="0"/>
        <w:jc w:val="both"/>
        <w:rPr>
          <w:rFonts w:ascii="Times New Roman" w:hAnsi="Times New Roman" w:cs="Times New Roman"/>
          <w:bCs/>
          <w:shd w:val="clear" w:color="auto" w:fill="FFFFFF"/>
        </w:rPr>
      </w:pPr>
      <w:r w:rsidRPr="000C13A3">
        <w:rPr>
          <w:rFonts w:ascii="Times New Roman" w:hAnsi="Times New Roman" w:cs="Times New Roman"/>
          <w:b/>
          <w:shd w:val="clear" w:color="auto" w:fill="FFFFFF"/>
        </w:rPr>
        <w:t>D.</w:t>
      </w:r>
      <w:r w:rsidR="00D26DE4">
        <w:rPr>
          <w:rFonts w:ascii="Times New Roman" w:hAnsi="Times New Roman" w:cs="Times New Roman"/>
          <w:b/>
          <w:shd w:val="clear" w:color="auto" w:fill="FFFFFF"/>
        </w:rPr>
        <w:t xml:space="preserve"> </w:t>
      </w:r>
      <w:proofErr w:type="spellStart"/>
      <w:r w:rsidRPr="000C13A3">
        <w:rPr>
          <w:rFonts w:ascii="Times New Roman" w:hAnsi="Times New Roman" w:cs="Times New Roman"/>
          <w:b/>
          <w:shd w:val="clear" w:color="auto" w:fill="FFFFFF"/>
        </w:rPr>
        <w:t>Birkenfelde</w:t>
      </w:r>
      <w:proofErr w:type="spellEnd"/>
      <w:r>
        <w:rPr>
          <w:rFonts w:ascii="Times New Roman" w:hAnsi="Times New Roman" w:cs="Times New Roman"/>
          <w:bCs/>
          <w:shd w:val="clear" w:color="auto" w:fill="FFFFFF"/>
        </w:rPr>
        <w:t xml:space="preserve"> paskaidro, ka  Latvijā reģistrētos domēnus  ir  iespējams  slēgt, bet  citas vietnes  ir  grūti slēgt, tam būtu nepieciešama kopēja  interneta datu bāze, </w:t>
      </w:r>
      <w:r>
        <w:rPr>
          <w:rFonts w:ascii="Times New Roman" w:hAnsi="Times New Roman" w:cs="Times New Roman"/>
          <w:bCs/>
          <w:shd w:val="clear" w:color="auto" w:fill="FFFFFF"/>
        </w:rPr>
        <w:t xml:space="preserve"> kur  tiktu reģistrētas visas organizācijas.</w:t>
      </w:r>
    </w:p>
    <w:p w14:paraId="4E5B6A17" w14:textId="4839BB31" w:rsidR="000C6097" w:rsidRDefault="00FA68B5" w:rsidP="00B720FF">
      <w:pPr>
        <w:spacing w:after="0"/>
        <w:jc w:val="both"/>
        <w:rPr>
          <w:rFonts w:ascii="Times New Roman" w:hAnsi="Times New Roman" w:cs="Times New Roman"/>
          <w:bCs/>
          <w:shd w:val="clear" w:color="auto" w:fill="FFFFFF"/>
        </w:rPr>
      </w:pPr>
      <w:r w:rsidRPr="000C6097">
        <w:rPr>
          <w:rFonts w:ascii="Times New Roman" w:hAnsi="Times New Roman" w:cs="Times New Roman"/>
          <w:b/>
          <w:shd w:val="clear" w:color="auto" w:fill="FFFFFF"/>
        </w:rPr>
        <w:t>S.</w:t>
      </w:r>
      <w:r w:rsidR="00D26DE4">
        <w:rPr>
          <w:rFonts w:ascii="Times New Roman" w:hAnsi="Times New Roman" w:cs="Times New Roman"/>
          <w:b/>
          <w:shd w:val="clear" w:color="auto" w:fill="FFFFFF"/>
        </w:rPr>
        <w:t xml:space="preserve"> </w:t>
      </w:r>
      <w:r w:rsidRPr="000C6097">
        <w:rPr>
          <w:rFonts w:ascii="Times New Roman" w:hAnsi="Times New Roman" w:cs="Times New Roman"/>
          <w:b/>
          <w:shd w:val="clear" w:color="auto" w:fill="FFFFFF"/>
        </w:rPr>
        <w:t>Lazdiņa</w:t>
      </w:r>
      <w:r>
        <w:rPr>
          <w:rFonts w:ascii="Times New Roman" w:hAnsi="Times New Roman" w:cs="Times New Roman"/>
          <w:bCs/>
          <w:shd w:val="clear" w:color="auto" w:fill="FFFFFF"/>
        </w:rPr>
        <w:t xml:space="preserve">  iesaka,  ka, iespējami,  Birojs varētu  nodefinēt  tās  vielas,  kuras  būtu </w:t>
      </w:r>
      <w:r w:rsidR="009A050D">
        <w:rPr>
          <w:rFonts w:ascii="Times New Roman" w:hAnsi="Times New Roman" w:cs="Times New Roman"/>
          <w:bCs/>
          <w:shd w:val="clear" w:color="auto" w:fill="FFFFFF"/>
        </w:rPr>
        <w:t xml:space="preserve"> PVD</w:t>
      </w:r>
      <w:r>
        <w:rPr>
          <w:rFonts w:ascii="Times New Roman" w:hAnsi="Times New Roman" w:cs="Times New Roman"/>
          <w:bCs/>
          <w:shd w:val="clear" w:color="auto" w:fill="FFFFFF"/>
        </w:rPr>
        <w:t xml:space="preserve"> jātestē</w:t>
      </w:r>
      <w:r w:rsidR="009A050D">
        <w:rPr>
          <w:rFonts w:ascii="Times New Roman" w:hAnsi="Times New Roman" w:cs="Times New Roman"/>
          <w:bCs/>
          <w:shd w:val="clear" w:color="auto" w:fill="FFFFFF"/>
        </w:rPr>
        <w:t xml:space="preserve"> uztura bagātinātājos</w:t>
      </w:r>
      <w:r>
        <w:rPr>
          <w:rFonts w:ascii="Times New Roman" w:hAnsi="Times New Roman" w:cs="Times New Roman"/>
          <w:bCs/>
          <w:shd w:val="clear" w:color="auto" w:fill="FFFFFF"/>
        </w:rPr>
        <w:t>.</w:t>
      </w:r>
    </w:p>
    <w:p w14:paraId="073595AE" w14:textId="237D0142" w:rsidR="000C6097" w:rsidRDefault="00FA68B5" w:rsidP="00B720FF">
      <w:pPr>
        <w:spacing w:after="0"/>
        <w:jc w:val="both"/>
        <w:rPr>
          <w:rFonts w:ascii="Times New Roman" w:hAnsi="Times New Roman" w:cs="Times New Roman"/>
          <w:bCs/>
          <w:shd w:val="clear" w:color="auto" w:fill="FFFFFF"/>
        </w:rPr>
      </w:pPr>
      <w:proofErr w:type="spellStart"/>
      <w:r w:rsidRPr="000C6097">
        <w:rPr>
          <w:rFonts w:ascii="Times New Roman" w:hAnsi="Times New Roman" w:cs="Times New Roman"/>
          <w:b/>
          <w:shd w:val="clear" w:color="auto" w:fill="FFFFFF"/>
        </w:rPr>
        <w:t>J.Balodis</w:t>
      </w:r>
      <w:proofErr w:type="spellEnd"/>
      <w:r>
        <w:rPr>
          <w:rFonts w:ascii="Times New Roman" w:hAnsi="Times New Roman" w:cs="Times New Roman"/>
          <w:bCs/>
          <w:shd w:val="clear" w:color="auto" w:fill="FFFFFF"/>
        </w:rPr>
        <w:t xml:space="preserve">  uzsver, ka  lielākā  problēma,  iegādājoties  uztura  bagātinātājus  “no  rokas”, ka  nav  iespējams  dabūt  visu  šīs vielas  partiju un svarīgākais  ir  koncentrēties  uz  tiem  uztura  bagātinātājiem, kurus  iegādājas  neoficiālā ceļā.</w:t>
      </w:r>
    </w:p>
    <w:p w14:paraId="0DA61859" w14:textId="30C9C441" w:rsidR="000C6097" w:rsidRDefault="00FA68B5" w:rsidP="00B720FF">
      <w:pPr>
        <w:spacing w:after="0"/>
        <w:jc w:val="both"/>
        <w:rPr>
          <w:rFonts w:ascii="Times New Roman" w:hAnsi="Times New Roman" w:cs="Times New Roman"/>
          <w:bCs/>
          <w:shd w:val="clear" w:color="auto" w:fill="FFFFFF"/>
        </w:rPr>
      </w:pPr>
      <w:r w:rsidRPr="000C6097">
        <w:rPr>
          <w:rFonts w:ascii="Times New Roman" w:hAnsi="Times New Roman" w:cs="Times New Roman"/>
          <w:b/>
          <w:shd w:val="clear" w:color="auto" w:fill="FFFFFF"/>
        </w:rPr>
        <w:t>M. Dimants</w:t>
      </w:r>
      <w:r>
        <w:rPr>
          <w:rFonts w:ascii="Times New Roman" w:hAnsi="Times New Roman" w:cs="Times New Roman"/>
          <w:bCs/>
          <w:shd w:val="clear" w:color="auto" w:fill="FFFFFF"/>
        </w:rPr>
        <w:t xml:space="preserve">  nor</w:t>
      </w:r>
      <w:r>
        <w:rPr>
          <w:rFonts w:ascii="Times New Roman" w:hAnsi="Times New Roman" w:cs="Times New Roman"/>
          <w:bCs/>
          <w:shd w:val="clear" w:color="auto" w:fill="FFFFFF"/>
        </w:rPr>
        <w:t>āda, ka  šis  ir  pirmais  gads, kad  notiek  ātras  reaģēšanas  darbības, kas, iespējami,  nākotnē  samazinās  nelegālu uztura  bagātinātāju  lietošanu.</w:t>
      </w:r>
    </w:p>
    <w:p w14:paraId="477AC947" w14:textId="69CF1207" w:rsidR="000C6097" w:rsidRDefault="00FA68B5" w:rsidP="00B720FF">
      <w:pPr>
        <w:spacing w:after="0"/>
        <w:jc w:val="both"/>
        <w:rPr>
          <w:rFonts w:ascii="Times New Roman" w:hAnsi="Times New Roman" w:cs="Times New Roman"/>
          <w:bCs/>
          <w:shd w:val="clear" w:color="auto" w:fill="FFFFFF"/>
        </w:rPr>
      </w:pPr>
      <w:r w:rsidRPr="000C6097">
        <w:rPr>
          <w:rFonts w:ascii="Times New Roman" w:hAnsi="Times New Roman" w:cs="Times New Roman"/>
          <w:b/>
          <w:shd w:val="clear" w:color="auto" w:fill="FFFFFF"/>
        </w:rPr>
        <w:t>D.</w:t>
      </w:r>
      <w:r w:rsidR="00D26DE4">
        <w:rPr>
          <w:rFonts w:ascii="Times New Roman" w:hAnsi="Times New Roman" w:cs="Times New Roman"/>
          <w:b/>
          <w:shd w:val="clear" w:color="auto" w:fill="FFFFFF"/>
        </w:rPr>
        <w:t xml:space="preserve"> </w:t>
      </w:r>
      <w:proofErr w:type="spellStart"/>
      <w:r w:rsidRPr="000C6097">
        <w:rPr>
          <w:rFonts w:ascii="Times New Roman" w:hAnsi="Times New Roman" w:cs="Times New Roman"/>
          <w:b/>
          <w:shd w:val="clear" w:color="auto" w:fill="FFFFFF"/>
        </w:rPr>
        <w:t>Birkenfelde</w:t>
      </w:r>
      <w:proofErr w:type="spellEnd"/>
      <w:r>
        <w:rPr>
          <w:rFonts w:ascii="Times New Roman" w:hAnsi="Times New Roman" w:cs="Times New Roman"/>
          <w:bCs/>
          <w:shd w:val="clear" w:color="auto" w:fill="FFFFFF"/>
        </w:rPr>
        <w:t xml:space="preserve">  uzsver, ka  konstatējot šādus  gadījumu,  būtu  nepieciešams informēt  par  </w:t>
      </w:r>
      <w:proofErr w:type="spellStart"/>
      <w:r>
        <w:rPr>
          <w:rFonts w:ascii="Times New Roman" w:hAnsi="Times New Roman" w:cs="Times New Roman"/>
          <w:bCs/>
          <w:shd w:val="clear" w:color="auto" w:fill="FFFFFF"/>
        </w:rPr>
        <w:t>to</w:t>
      </w:r>
      <w:r w:rsidR="009A050D">
        <w:rPr>
          <w:rFonts w:ascii="Times New Roman" w:hAnsi="Times New Roman" w:cs="Times New Roman"/>
          <w:bCs/>
          <w:shd w:val="clear" w:color="auto" w:fill="FFFFFF"/>
        </w:rPr>
        <w:t>PVD</w:t>
      </w:r>
      <w:proofErr w:type="spellEnd"/>
      <w:r w:rsidR="009A050D">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jo</w:t>
      </w:r>
      <w:r>
        <w:rPr>
          <w:rFonts w:ascii="Times New Roman" w:hAnsi="Times New Roman" w:cs="Times New Roman"/>
          <w:bCs/>
          <w:shd w:val="clear" w:color="auto" w:fill="FFFFFF"/>
        </w:rPr>
        <w:t xml:space="preserve"> </w:t>
      </w:r>
      <w:r w:rsidR="009A050D">
        <w:rPr>
          <w:rFonts w:ascii="Times New Roman" w:hAnsi="Times New Roman" w:cs="Times New Roman"/>
          <w:bCs/>
          <w:shd w:val="clear" w:color="auto" w:fill="FFFFFF"/>
        </w:rPr>
        <w:t xml:space="preserve">PVD </w:t>
      </w:r>
      <w:r>
        <w:rPr>
          <w:rFonts w:ascii="Times New Roman" w:hAnsi="Times New Roman" w:cs="Times New Roman"/>
          <w:bCs/>
          <w:shd w:val="clear" w:color="auto" w:fill="FFFFFF"/>
        </w:rPr>
        <w:t>ir pārtikas  un  robežkontroles  inspektori un,  ja  ir  kās aizdomīgs  uztura  bagātinātājs vai  jau  zināms  konkrēts  gadījums, tad  varētu  veikt  mērķtiecīgu  testēšanu. Vienlaikus  iesaka, ka, lai uzlabotu situāciju šajā  jomā, jārosina  grozīju</w:t>
      </w:r>
      <w:r>
        <w:rPr>
          <w:rFonts w:ascii="Times New Roman" w:hAnsi="Times New Roman" w:cs="Times New Roman"/>
          <w:bCs/>
          <w:shd w:val="clear" w:color="auto" w:fill="FFFFFF"/>
        </w:rPr>
        <w:t xml:space="preserve">mi Ministru </w:t>
      </w:r>
      <w:r w:rsidR="009A050D">
        <w:rPr>
          <w:rFonts w:ascii="Times New Roman" w:hAnsi="Times New Roman" w:cs="Times New Roman"/>
          <w:bCs/>
          <w:shd w:val="clear" w:color="auto" w:fill="FFFFFF"/>
        </w:rPr>
        <w:t>k</w:t>
      </w:r>
      <w:r>
        <w:rPr>
          <w:rFonts w:ascii="Times New Roman" w:hAnsi="Times New Roman" w:cs="Times New Roman"/>
          <w:bCs/>
          <w:shd w:val="clear" w:color="auto" w:fill="FFFFFF"/>
        </w:rPr>
        <w:t xml:space="preserve">abineta  noteikumos, lai  jau  uztura  bagātinātāju reģistrācijas  procesā tiktu  veikta  to  testēšana. Attiecībā  uz  interneta  biznesu, būtu lietderīgi sagatavot  informatīvus  materiālus, ar  kuru  starpniecību  regulāri atgādinātu  par  </w:t>
      </w:r>
      <w:r>
        <w:rPr>
          <w:rFonts w:ascii="Times New Roman" w:hAnsi="Times New Roman" w:cs="Times New Roman"/>
          <w:bCs/>
          <w:shd w:val="clear" w:color="auto" w:fill="FFFFFF"/>
        </w:rPr>
        <w:t>uztura bagātinātājiem.</w:t>
      </w:r>
    </w:p>
    <w:p w14:paraId="798CFBAB" w14:textId="47F37E78" w:rsidR="00927F40" w:rsidRDefault="00FA68B5" w:rsidP="00B720FF">
      <w:pPr>
        <w:spacing w:after="0"/>
        <w:jc w:val="both"/>
        <w:rPr>
          <w:rFonts w:ascii="Times New Roman" w:hAnsi="Times New Roman" w:cs="Times New Roman"/>
          <w:bCs/>
          <w:shd w:val="clear" w:color="auto" w:fill="FFFFFF"/>
        </w:rPr>
      </w:pPr>
      <w:r w:rsidRPr="00C46C40">
        <w:rPr>
          <w:rFonts w:ascii="Times New Roman" w:hAnsi="Times New Roman" w:cs="Times New Roman"/>
          <w:b/>
          <w:shd w:val="clear" w:color="auto" w:fill="FFFFFF"/>
        </w:rPr>
        <w:t>M.</w:t>
      </w:r>
      <w:r w:rsidR="00D26DE4">
        <w:rPr>
          <w:rFonts w:ascii="Times New Roman" w:hAnsi="Times New Roman" w:cs="Times New Roman"/>
          <w:b/>
          <w:shd w:val="clear" w:color="auto" w:fill="FFFFFF"/>
        </w:rPr>
        <w:t xml:space="preserve"> </w:t>
      </w:r>
      <w:r w:rsidRPr="00C46C40">
        <w:rPr>
          <w:rFonts w:ascii="Times New Roman" w:hAnsi="Times New Roman" w:cs="Times New Roman"/>
          <w:b/>
          <w:shd w:val="clear" w:color="auto" w:fill="FFFFFF"/>
        </w:rPr>
        <w:t>Dimants</w:t>
      </w:r>
      <w:r>
        <w:rPr>
          <w:rFonts w:ascii="Times New Roman" w:hAnsi="Times New Roman" w:cs="Times New Roman"/>
          <w:bCs/>
          <w:shd w:val="clear" w:color="auto" w:fill="FFFFFF"/>
        </w:rPr>
        <w:t xml:space="preserve"> vēlas  precizēt, kas  notiek ar  fiziskām  personām, kas izplata uztura bagātinātājus “no rokas”, ja  Birojs  par  to ziņo, kādā  veidā  uz  to ir iespējams reaģēt.</w:t>
      </w:r>
    </w:p>
    <w:p w14:paraId="1ACB7FBA" w14:textId="128BE3A3" w:rsidR="00927F40" w:rsidRDefault="00FA68B5" w:rsidP="00B720FF">
      <w:pPr>
        <w:spacing w:after="0"/>
        <w:jc w:val="both"/>
        <w:rPr>
          <w:rFonts w:ascii="Times New Roman" w:hAnsi="Times New Roman" w:cs="Times New Roman"/>
          <w:bCs/>
          <w:shd w:val="clear" w:color="auto" w:fill="FFFFFF"/>
        </w:rPr>
      </w:pPr>
      <w:r w:rsidRPr="00C46C40">
        <w:rPr>
          <w:rFonts w:ascii="Times New Roman" w:hAnsi="Times New Roman" w:cs="Times New Roman"/>
          <w:b/>
          <w:shd w:val="clear" w:color="auto" w:fill="FFFFFF"/>
        </w:rPr>
        <w:t>D</w:t>
      </w:r>
      <w:r w:rsidR="00D26DE4">
        <w:rPr>
          <w:rFonts w:ascii="Times New Roman" w:hAnsi="Times New Roman" w:cs="Times New Roman"/>
          <w:b/>
          <w:shd w:val="clear" w:color="auto" w:fill="FFFFFF"/>
        </w:rPr>
        <w:t xml:space="preserve">. </w:t>
      </w:r>
      <w:proofErr w:type="spellStart"/>
      <w:r w:rsidRPr="00C46C40">
        <w:rPr>
          <w:rFonts w:ascii="Times New Roman" w:hAnsi="Times New Roman" w:cs="Times New Roman"/>
          <w:b/>
          <w:shd w:val="clear" w:color="auto" w:fill="FFFFFF"/>
        </w:rPr>
        <w:t>Birkenfelde</w:t>
      </w:r>
      <w:proofErr w:type="spellEnd"/>
      <w:r>
        <w:rPr>
          <w:rFonts w:ascii="Times New Roman" w:hAnsi="Times New Roman" w:cs="Times New Roman"/>
          <w:bCs/>
          <w:shd w:val="clear" w:color="auto" w:fill="FFFFFF"/>
        </w:rPr>
        <w:t xml:space="preserve"> skaidro, ka atbilstoši Pārtikas aprites uz</w:t>
      </w:r>
      <w:r>
        <w:rPr>
          <w:rFonts w:ascii="Times New Roman" w:hAnsi="Times New Roman" w:cs="Times New Roman"/>
          <w:bCs/>
          <w:shd w:val="clear" w:color="auto" w:fill="FFFFFF"/>
        </w:rPr>
        <w:t xml:space="preserve">raudzības likumam, dienests  iesaista  arī Valsts  Ieņēmumu dienestu. Ir  </w:t>
      </w:r>
      <w:proofErr w:type="spellStart"/>
      <w:r>
        <w:rPr>
          <w:rFonts w:ascii="Times New Roman" w:hAnsi="Times New Roman" w:cs="Times New Roman"/>
          <w:bCs/>
          <w:shd w:val="clear" w:color="auto" w:fill="FFFFFF"/>
        </w:rPr>
        <w:t>pašnodarbinātas</w:t>
      </w:r>
      <w:proofErr w:type="spellEnd"/>
      <w:r>
        <w:rPr>
          <w:rFonts w:ascii="Times New Roman" w:hAnsi="Times New Roman" w:cs="Times New Roman"/>
          <w:bCs/>
          <w:shd w:val="clear" w:color="auto" w:fill="FFFFFF"/>
        </w:rPr>
        <w:t xml:space="preserve">  personas, kas  var reģistrēties</w:t>
      </w:r>
      <w:r w:rsidR="00C46C40">
        <w:rPr>
          <w:rFonts w:ascii="Times New Roman" w:hAnsi="Times New Roman" w:cs="Times New Roman"/>
          <w:bCs/>
          <w:shd w:val="clear" w:color="auto" w:fill="FFFFFF"/>
        </w:rPr>
        <w:t>, ir arī konstatēta nereģistrēta uzņēmējdarbība, par  to jāinformē  Pārtikas  veterinārais  dienests.</w:t>
      </w:r>
    </w:p>
    <w:p w14:paraId="370377F0" w14:textId="1BA8A614" w:rsidR="00C46C40" w:rsidRDefault="00FA68B5" w:rsidP="00B720FF">
      <w:pPr>
        <w:spacing w:after="0"/>
        <w:jc w:val="both"/>
        <w:rPr>
          <w:rFonts w:ascii="Times New Roman" w:hAnsi="Times New Roman" w:cs="Times New Roman"/>
          <w:bCs/>
          <w:shd w:val="clear" w:color="auto" w:fill="FFFFFF"/>
        </w:rPr>
      </w:pPr>
      <w:r w:rsidRPr="00C46C40">
        <w:rPr>
          <w:rFonts w:ascii="Times New Roman" w:hAnsi="Times New Roman" w:cs="Times New Roman"/>
          <w:b/>
          <w:shd w:val="clear" w:color="auto" w:fill="FFFFFF"/>
        </w:rPr>
        <w:t>A.</w:t>
      </w:r>
      <w:r w:rsidR="00D26DE4">
        <w:rPr>
          <w:rFonts w:ascii="Times New Roman" w:hAnsi="Times New Roman" w:cs="Times New Roman"/>
          <w:b/>
          <w:shd w:val="clear" w:color="auto" w:fill="FFFFFF"/>
        </w:rPr>
        <w:t xml:space="preserve"> </w:t>
      </w:r>
      <w:proofErr w:type="spellStart"/>
      <w:r w:rsidRPr="00C46C40">
        <w:rPr>
          <w:rFonts w:ascii="Times New Roman" w:hAnsi="Times New Roman" w:cs="Times New Roman"/>
          <w:b/>
          <w:shd w:val="clear" w:color="auto" w:fill="FFFFFF"/>
        </w:rPr>
        <w:t>Bēcis</w:t>
      </w:r>
      <w:proofErr w:type="spellEnd"/>
      <w:r>
        <w:rPr>
          <w:rFonts w:ascii="Times New Roman" w:hAnsi="Times New Roman" w:cs="Times New Roman"/>
          <w:bCs/>
          <w:shd w:val="clear" w:color="auto" w:fill="FFFFFF"/>
        </w:rPr>
        <w:t xml:space="preserve"> vēlas  noskaidrot vai  tiešām  nav  iespējams bloķēt  tās interneta  adreses, kuras  reģistrētas  ārvalstīs, kā  arī iesaka  izveidot  kopā ar Biroju informatīvu materiālu par  uztura  bagātinātājiem, ko  varētu  izvietot aptiekās.</w:t>
      </w:r>
    </w:p>
    <w:p w14:paraId="0F6E34F3" w14:textId="2FF81A25" w:rsidR="00C46C40" w:rsidRDefault="00FA68B5" w:rsidP="00B720FF">
      <w:pPr>
        <w:spacing w:after="0"/>
        <w:jc w:val="both"/>
        <w:rPr>
          <w:rFonts w:ascii="Times New Roman" w:hAnsi="Times New Roman" w:cs="Times New Roman"/>
          <w:bCs/>
          <w:shd w:val="clear" w:color="auto" w:fill="FFFFFF"/>
        </w:rPr>
      </w:pPr>
      <w:r w:rsidRPr="00C46C40">
        <w:rPr>
          <w:rFonts w:ascii="Times New Roman" w:hAnsi="Times New Roman" w:cs="Times New Roman"/>
          <w:b/>
          <w:shd w:val="clear" w:color="auto" w:fill="FFFFFF"/>
        </w:rPr>
        <w:t>D.</w:t>
      </w:r>
      <w:r w:rsidR="00D26DE4">
        <w:rPr>
          <w:rFonts w:ascii="Times New Roman" w:hAnsi="Times New Roman" w:cs="Times New Roman"/>
          <w:b/>
          <w:shd w:val="clear" w:color="auto" w:fill="FFFFFF"/>
        </w:rPr>
        <w:t xml:space="preserve"> </w:t>
      </w:r>
      <w:proofErr w:type="spellStart"/>
      <w:r w:rsidRPr="00C46C40">
        <w:rPr>
          <w:rFonts w:ascii="Times New Roman" w:hAnsi="Times New Roman" w:cs="Times New Roman"/>
          <w:b/>
          <w:shd w:val="clear" w:color="auto" w:fill="FFFFFF"/>
        </w:rPr>
        <w:t>Birkenfelde</w:t>
      </w:r>
      <w:proofErr w:type="spellEnd"/>
      <w:r>
        <w:rPr>
          <w:rFonts w:ascii="Times New Roman" w:hAnsi="Times New Roman" w:cs="Times New Roman"/>
          <w:bCs/>
          <w:shd w:val="clear" w:color="auto" w:fill="FFFFFF"/>
        </w:rPr>
        <w:t xml:space="preserve">  informē</w:t>
      </w:r>
      <w:r>
        <w:rPr>
          <w:rFonts w:ascii="Times New Roman" w:hAnsi="Times New Roman" w:cs="Times New Roman"/>
          <w:bCs/>
          <w:shd w:val="clear" w:color="auto" w:fill="FFFFFF"/>
        </w:rPr>
        <w:t>, ka  pašreiz nav  iespējama to interneta  vietņu  bloķēšana, kas  reģistrētas  ārvalstīs un  pagaidām nav  arī  izstrādāts  mehānisms, kā to  varētu  izdarīt.</w:t>
      </w:r>
    </w:p>
    <w:p w14:paraId="4F8C80BD" w14:textId="5C0FBEDA" w:rsidR="00C46C40" w:rsidRDefault="00FA68B5" w:rsidP="00B720FF">
      <w:pPr>
        <w:spacing w:after="0"/>
        <w:jc w:val="both"/>
        <w:rPr>
          <w:rFonts w:ascii="Times New Roman" w:hAnsi="Times New Roman" w:cs="Times New Roman"/>
          <w:bCs/>
          <w:shd w:val="clear" w:color="auto" w:fill="FFFFFF"/>
        </w:rPr>
      </w:pPr>
      <w:r w:rsidRPr="00C46C40">
        <w:rPr>
          <w:rFonts w:ascii="Times New Roman" w:hAnsi="Times New Roman" w:cs="Times New Roman"/>
          <w:b/>
          <w:shd w:val="clear" w:color="auto" w:fill="FFFFFF"/>
        </w:rPr>
        <w:t>A.</w:t>
      </w:r>
      <w:r w:rsidR="00D26DE4">
        <w:rPr>
          <w:rFonts w:ascii="Times New Roman" w:hAnsi="Times New Roman" w:cs="Times New Roman"/>
          <w:b/>
          <w:shd w:val="clear" w:color="auto" w:fill="FFFFFF"/>
        </w:rPr>
        <w:t xml:space="preserve"> </w:t>
      </w:r>
      <w:proofErr w:type="spellStart"/>
      <w:r w:rsidRPr="00C46C40">
        <w:rPr>
          <w:rFonts w:ascii="Times New Roman" w:hAnsi="Times New Roman" w:cs="Times New Roman"/>
          <w:b/>
          <w:shd w:val="clear" w:color="auto" w:fill="FFFFFF"/>
        </w:rPr>
        <w:t>Bēcis</w:t>
      </w:r>
      <w:proofErr w:type="spellEnd"/>
      <w:r>
        <w:rPr>
          <w:rFonts w:ascii="Times New Roman" w:hAnsi="Times New Roman" w:cs="Times New Roman"/>
          <w:bCs/>
          <w:shd w:val="clear" w:color="auto" w:fill="FFFFFF"/>
        </w:rPr>
        <w:t xml:space="preserve">  iesaka,  ka  varbūt  ir  iespējams šādām  interneta  vietnēm aizliegt  pieeju no Latvi</w:t>
      </w:r>
      <w:r>
        <w:rPr>
          <w:rFonts w:ascii="Times New Roman" w:hAnsi="Times New Roman" w:cs="Times New Roman"/>
          <w:bCs/>
          <w:shd w:val="clear" w:color="auto" w:fill="FFFFFF"/>
        </w:rPr>
        <w:t>jas  puses.</w:t>
      </w:r>
    </w:p>
    <w:p w14:paraId="048B6758" w14:textId="4D0F14BD" w:rsidR="00C46C40" w:rsidRDefault="00FA68B5" w:rsidP="00B720FF">
      <w:pPr>
        <w:spacing w:after="0"/>
        <w:jc w:val="both"/>
        <w:rPr>
          <w:rFonts w:ascii="Times New Roman" w:hAnsi="Times New Roman" w:cs="Times New Roman"/>
          <w:bCs/>
          <w:shd w:val="clear" w:color="auto" w:fill="FFFFFF"/>
        </w:rPr>
      </w:pPr>
      <w:r w:rsidRPr="00C46C40">
        <w:rPr>
          <w:rFonts w:ascii="Times New Roman" w:hAnsi="Times New Roman" w:cs="Times New Roman"/>
          <w:b/>
          <w:shd w:val="clear" w:color="auto" w:fill="FFFFFF"/>
        </w:rPr>
        <w:t>M. Dimants</w:t>
      </w:r>
      <w:r>
        <w:rPr>
          <w:rFonts w:ascii="Times New Roman" w:hAnsi="Times New Roman" w:cs="Times New Roman"/>
          <w:bCs/>
          <w:shd w:val="clear" w:color="auto" w:fill="FFFFFF"/>
        </w:rPr>
        <w:t xml:space="preserve"> piekrīt,  ka  šāda  iniciatīva  varētu  nākt  no Biroja  puses, ar sagatavojot priekšlikumus, kurus  atbalsta  arī Konsultatīvā  Padome.</w:t>
      </w:r>
    </w:p>
    <w:p w14:paraId="569B663C" w14:textId="0571BD25" w:rsidR="00C46C40" w:rsidRDefault="00FA68B5" w:rsidP="00B720FF">
      <w:pPr>
        <w:spacing w:after="0"/>
        <w:jc w:val="both"/>
        <w:rPr>
          <w:rFonts w:ascii="Times New Roman" w:hAnsi="Times New Roman" w:cs="Times New Roman"/>
          <w:bCs/>
          <w:shd w:val="clear" w:color="auto" w:fill="FFFFFF"/>
        </w:rPr>
      </w:pPr>
      <w:proofErr w:type="spellStart"/>
      <w:r w:rsidRPr="00BD2F5C">
        <w:rPr>
          <w:rFonts w:ascii="Times New Roman" w:hAnsi="Times New Roman" w:cs="Times New Roman"/>
          <w:b/>
          <w:shd w:val="clear" w:color="auto" w:fill="FFFFFF"/>
        </w:rPr>
        <w:t>D.Birkenfelde</w:t>
      </w:r>
      <w:proofErr w:type="spellEnd"/>
      <w:r>
        <w:rPr>
          <w:rFonts w:ascii="Times New Roman" w:hAnsi="Times New Roman" w:cs="Times New Roman"/>
          <w:bCs/>
          <w:shd w:val="clear" w:color="auto" w:fill="FFFFFF"/>
        </w:rPr>
        <w:t xml:space="preserve">  norād</w:t>
      </w:r>
      <w:r w:rsidR="00BD2F5C">
        <w:rPr>
          <w:rFonts w:ascii="Times New Roman" w:hAnsi="Times New Roman" w:cs="Times New Roman"/>
          <w:bCs/>
          <w:shd w:val="clear" w:color="auto" w:fill="FFFFFF"/>
        </w:rPr>
        <w:t>a, ka  pašlaik  ir  ļoti daudz interneta  veikalu un  šādam  procesam  ir  nepieciešams papildus mehānisms.</w:t>
      </w:r>
    </w:p>
    <w:p w14:paraId="7771D8EE" w14:textId="39E50076" w:rsidR="00BD2F5C" w:rsidRDefault="00FA68B5" w:rsidP="00B720FF">
      <w:pPr>
        <w:spacing w:after="0"/>
        <w:jc w:val="both"/>
        <w:rPr>
          <w:rFonts w:ascii="Times New Roman" w:hAnsi="Times New Roman" w:cs="Times New Roman"/>
          <w:bCs/>
          <w:shd w:val="clear" w:color="auto" w:fill="FFFFFF"/>
        </w:rPr>
      </w:pPr>
      <w:r w:rsidRPr="00BD2F5C">
        <w:rPr>
          <w:rFonts w:ascii="Times New Roman" w:hAnsi="Times New Roman" w:cs="Times New Roman"/>
          <w:b/>
          <w:shd w:val="clear" w:color="auto" w:fill="FFFFFF"/>
        </w:rPr>
        <w:t>M. Dimants</w:t>
      </w:r>
      <w:r>
        <w:rPr>
          <w:rFonts w:ascii="Times New Roman" w:hAnsi="Times New Roman" w:cs="Times New Roman"/>
          <w:bCs/>
          <w:shd w:val="clear" w:color="auto" w:fill="FFFFFF"/>
        </w:rPr>
        <w:t xml:space="preserve">  uzsver, ka  Birojs  turpinās  ciešu sadarbību </w:t>
      </w:r>
      <w:proofErr w:type="spellStart"/>
      <w:r>
        <w:rPr>
          <w:rFonts w:ascii="Times New Roman" w:hAnsi="Times New Roman" w:cs="Times New Roman"/>
          <w:bCs/>
          <w:shd w:val="clear" w:color="auto" w:fill="FFFFFF"/>
        </w:rPr>
        <w:t>ar</w:t>
      </w:r>
      <w:r w:rsidR="009A050D">
        <w:rPr>
          <w:rFonts w:ascii="Times New Roman" w:hAnsi="Times New Roman" w:cs="Times New Roman"/>
          <w:bCs/>
          <w:shd w:val="clear" w:color="auto" w:fill="FFFFFF"/>
        </w:rPr>
        <w:t>PVD</w:t>
      </w:r>
      <w:proofErr w:type="spellEnd"/>
      <w:r w:rsidR="009A050D">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 kā  arī  vēlas  noskaidrot vai </w:t>
      </w:r>
      <w:r w:rsidR="009A050D">
        <w:rPr>
          <w:rFonts w:ascii="Times New Roman" w:hAnsi="Times New Roman" w:cs="Times New Roman"/>
          <w:bCs/>
          <w:shd w:val="clear" w:color="auto" w:fill="FFFFFF"/>
        </w:rPr>
        <w:t xml:space="preserve">PVD </w:t>
      </w:r>
      <w:r>
        <w:rPr>
          <w:rFonts w:ascii="Times New Roman" w:hAnsi="Times New Roman" w:cs="Times New Roman"/>
          <w:bCs/>
          <w:shd w:val="clear" w:color="auto" w:fill="FFFFFF"/>
        </w:rPr>
        <w:t>mājas  lapā  ir  sadaļa  par  ziņošanu, uz  ko D.</w:t>
      </w:r>
      <w:r w:rsidR="00B504D3">
        <w:rPr>
          <w:rFonts w:ascii="Times New Roman" w:hAnsi="Times New Roman" w:cs="Times New Roman"/>
          <w:bCs/>
          <w:shd w:val="clear" w:color="auto" w:fill="FFFFFF"/>
        </w:rPr>
        <w:t xml:space="preserve"> </w:t>
      </w:r>
      <w:proofErr w:type="spellStart"/>
      <w:r>
        <w:rPr>
          <w:rFonts w:ascii="Times New Roman" w:hAnsi="Times New Roman" w:cs="Times New Roman"/>
          <w:bCs/>
          <w:shd w:val="clear" w:color="auto" w:fill="FFFFFF"/>
        </w:rPr>
        <w:t>Birkenfelde</w:t>
      </w:r>
      <w:proofErr w:type="spellEnd"/>
      <w:r>
        <w:rPr>
          <w:rFonts w:ascii="Times New Roman" w:hAnsi="Times New Roman" w:cs="Times New Roman"/>
          <w:bCs/>
          <w:shd w:val="clear" w:color="auto" w:fill="FFFFFF"/>
        </w:rPr>
        <w:t xml:space="preserve">  skaidro, ka  informācija  parasti  tiek  saņemta pa  e-pastu</w:t>
      </w:r>
      <w:r>
        <w:rPr>
          <w:rFonts w:ascii="Times New Roman" w:hAnsi="Times New Roman" w:cs="Times New Roman"/>
          <w:bCs/>
          <w:shd w:val="clear" w:color="auto" w:fill="FFFFFF"/>
        </w:rPr>
        <w:t xml:space="preserve"> vai  uzticības  tālruni, kas  ir  pieejams  24 stundas diennaktī.</w:t>
      </w:r>
    </w:p>
    <w:p w14:paraId="002C0FDB" w14:textId="6319A0FD" w:rsidR="00BD2F5C" w:rsidRDefault="00FA68B5" w:rsidP="00B720FF">
      <w:pPr>
        <w:spacing w:after="0"/>
        <w:jc w:val="both"/>
        <w:rPr>
          <w:rFonts w:ascii="Times New Roman" w:hAnsi="Times New Roman" w:cs="Times New Roman"/>
          <w:bCs/>
          <w:shd w:val="clear" w:color="auto" w:fill="FFFFFF"/>
        </w:rPr>
      </w:pPr>
      <w:r w:rsidRPr="00BD2F5C">
        <w:rPr>
          <w:rFonts w:ascii="Times New Roman" w:hAnsi="Times New Roman" w:cs="Times New Roman"/>
          <w:b/>
          <w:shd w:val="clear" w:color="auto" w:fill="FFFFFF"/>
        </w:rPr>
        <w:t>E.</w:t>
      </w:r>
      <w:r w:rsidR="00D26DE4">
        <w:rPr>
          <w:rFonts w:ascii="Times New Roman" w:hAnsi="Times New Roman" w:cs="Times New Roman"/>
          <w:b/>
          <w:shd w:val="clear" w:color="auto" w:fill="FFFFFF"/>
        </w:rPr>
        <w:t xml:space="preserve"> </w:t>
      </w:r>
      <w:proofErr w:type="spellStart"/>
      <w:r w:rsidRPr="00BD2F5C">
        <w:rPr>
          <w:rFonts w:ascii="Times New Roman" w:hAnsi="Times New Roman" w:cs="Times New Roman"/>
          <w:b/>
          <w:shd w:val="clear" w:color="auto" w:fill="FFFFFF"/>
        </w:rPr>
        <w:t>Severs</w:t>
      </w:r>
      <w:proofErr w:type="spellEnd"/>
      <w:r>
        <w:rPr>
          <w:rFonts w:ascii="Times New Roman" w:hAnsi="Times New Roman" w:cs="Times New Roman"/>
          <w:bCs/>
          <w:shd w:val="clear" w:color="auto" w:fill="FFFFFF"/>
        </w:rPr>
        <w:t xml:space="preserve">  iesaka  Birojam sīkāk  papētīt arī Patērētāju  tiesību aizsardzības  likumu attiecībā  uz  zāļu  jomu.</w:t>
      </w:r>
    </w:p>
    <w:p w14:paraId="0345C2C3" w14:textId="7F990353" w:rsidR="00BD2F5C" w:rsidRDefault="00FA68B5" w:rsidP="00B720FF">
      <w:pPr>
        <w:spacing w:after="0"/>
        <w:jc w:val="both"/>
        <w:rPr>
          <w:rFonts w:ascii="Times New Roman" w:hAnsi="Times New Roman" w:cs="Times New Roman"/>
          <w:bCs/>
          <w:shd w:val="clear" w:color="auto" w:fill="FFFFFF"/>
        </w:rPr>
      </w:pPr>
      <w:r w:rsidRPr="00BD2F5C">
        <w:rPr>
          <w:rFonts w:ascii="Times New Roman" w:hAnsi="Times New Roman" w:cs="Times New Roman"/>
          <w:b/>
          <w:shd w:val="clear" w:color="auto" w:fill="FFFFFF"/>
        </w:rPr>
        <w:lastRenderedPageBreak/>
        <w:t>M. Dimants</w:t>
      </w:r>
      <w:r>
        <w:rPr>
          <w:rFonts w:ascii="Times New Roman" w:hAnsi="Times New Roman" w:cs="Times New Roman"/>
          <w:bCs/>
          <w:shd w:val="clear" w:color="auto" w:fill="FFFFFF"/>
        </w:rPr>
        <w:t xml:space="preserve">  informē, ka sākot ar 2022.gadu Birojam ir ziņošanas platforma, </w:t>
      </w:r>
      <w:r>
        <w:rPr>
          <w:rFonts w:ascii="Times New Roman" w:hAnsi="Times New Roman" w:cs="Times New Roman"/>
          <w:bCs/>
          <w:shd w:val="clear" w:color="auto" w:fill="FFFFFF"/>
        </w:rPr>
        <w:t>kur var informēt par antidopinga noteikumu pārkāpumiem, iespējams, ja Birojs saņem informāciju par uztura  bagātinātājiem, par  to  var  informēt</w:t>
      </w:r>
      <w:r w:rsidR="009A050D">
        <w:rPr>
          <w:rFonts w:ascii="Times New Roman" w:hAnsi="Times New Roman" w:cs="Times New Roman"/>
          <w:bCs/>
          <w:shd w:val="clear" w:color="auto" w:fill="FFFFFF"/>
        </w:rPr>
        <w:t xml:space="preserve"> PVD </w:t>
      </w:r>
      <w:r>
        <w:rPr>
          <w:rFonts w:ascii="Times New Roman" w:hAnsi="Times New Roman" w:cs="Times New Roman"/>
          <w:bCs/>
          <w:shd w:val="clear" w:color="auto" w:fill="FFFFFF"/>
        </w:rPr>
        <w:t>.</w:t>
      </w:r>
    </w:p>
    <w:p w14:paraId="3CB01C3B" w14:textId="1C21CD84" w:rsidR="00BD2F5C" w:rsidRDefault="00FA68B5" w:rsidP="00B720FF">
      <w:pPr>
        <w:spacing w:after="0"/>
        <w:jc w:val="both"/>
        <w:rPr>
          <w:rFonts w:ascii="Times New Roman" w:hAnsi="Times New Roman" w:cs="Times New Roman"/>
          <w:bCs/>
          <w:shd w:val="clear" w:color="auto" w:fill="FFFFFF"/>
        </w:rPr>
      </w:pPr>
      <w:r w:rsidRPr="00BD2F5C">
        <w:rPr>
          <w:rFonts w:ascii="Times New Roman" w:hAnsi="Times New Roman" w:cs="Times New Roman"/>
          <w:b/>
          <w:shd w:val="clear" w:color="auto" w:fill="FFFFFF"/>
        </w:rPr>
        <w:t>R. Lauris</w:t>
      </w:r>
      <w:r>
        <w:rPr>
          <w:rFonts w:ascii="Times New Roman" w:hAnsi="Times New Roman" w:cs="Times New Roman"/>
          <w:bCs/>
          <w:shd w:val="clear" w:color="auto" w:fill="FFFFFF"/>
        </w:rPr>
        <w:t xml:space="preserve"> norāda, ka var mēģināt to darīt, bet katrs gadījums ir jāizvērtē atsevišķi, lai lieki  </w:t>
      </w:r>
      <w:proofErr w:type="spellStart"/>
      <w:r>
        <w:rPr>
          <w:rFonts w:ascii="Times New Roman" w:hAnsi="Times New Roman" w:cs="Times New Roman"/>
          <w:bCs/>
          <w:shd w:val="clear" w:color="auto" w:fill="FFFFFF"/>
        </w:rPr>
        <w:t>neapgrūtinātu</w:t>
      </w:r>
      <w:r w:rsidR="009A050D">
        <w:rPr>
          <w:rFonts w:ascii="Times New Roman" w:hAnsi="Times New Roman" w:cs="Times New Roman"/>
          <w:bCs/>
          <w:shd w:val="clear" w:color="auto" w:fill="FFFFFF"/>
        </w:rPr>
        <w:t>PVD</w:t>
      </w:r>
      <w:proofErr w:type="spellEnd"/>
      <w:r w:rsidR="009A050D">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w:t>
      </w:r>
    </w:p>
    <w:p w14:paraId="5867A908" w14:textId="77777777" w:rsidR="00BD2F5C" w:rsidRDefault="00BD2F5C" w:rsidP="00B720FF">
      <w:pPr>
        <w:spacing w:after="0"/>
        <w:jc w:val="both"/>
        <w:rPr>
          <w:rFonts w:ascii="Times New Roman" w:hAnsi="Times New Roman" w:cs="Times New Roman"/>
          <w:bCs/>
          <w:shd w:val="clear" w:color="auto" w:fill="FFFFFF"/>
        </w:rPr>
      </w:pPr>
    </w:p>
    <w:p w14:paraId="01DDD1B8" w14:textId="79E65667" w:rsidR="00BD2F5C" w:rsidRPr="00F86829" w:rsidRDefault="00FA68B5" w:rsidP="00BD2F5C">
      <w:pPr>
        <w:spacing w:after="0"/>
        <w:jc w:val="center"/>
        <w:rPr>
          <w:rFonts w:ascii="Times New Roman" w:hAnsi="Times New Roman" w:cs="Times New Roman"/>
          <w:b/>
          <w:bCs/>
          <w:shd w:val="clear" w:color="auto" w:fill="FFFFFF"/>
        </w:rPr>
      </w:pPr>
      <w:r w:rsidRPr="00F86829">
        <w:rPr>
          <w:rFonts w:ascii="Times New Roman" w:hAnsi="Times New Roman" w:cs="Times New Roman"/>
          <w:b/>
          <w:bCs/>
        </w:rPr>
        <w:t>2</w:t>
      </w:r>
      <w:r w:rsidRPr="00F86829">
        <w:rPr>
          <w:rFonts w:ascii="Times New Roman" w:hAnsi="Times New Roman" w:cs="Times New Roman"/>
          <w:b/>
          <w:bCs/>
          <w:shd w:val="clear" w:color="auto" w:fill="FFFFFF"/>
        </w:rPr>
        <w:t>.§</w:t>
      </w:r>
    </w:p>
    <w:p w14:paraId="148DB5DE" w14:textId="050EC631" w:rsidR="00BD2F5C" w:rsidRPr="00F86829" w:rsidRDefault="00FA68B5" w:rsidP="00BD2F5C">
      <w:pPr>
        <w:spacing w:after="0"/>
        <w:jc w:val="center"/>
        <w:rPr>
          <w:rFonts w:ascii="Times New Roman" w:hAnsi="Times New Roman" w:cs="Times New Roman"/>
          <w:b/>
          <w:bCs/>
          <w:shd w:val="clear" w:color="auto" w:fill="FFFFFF"/>
        </w:rPr>
      </w:pPr>
      <w:r w:rsidRPr="00F86829">
        <w:rPr>
          <w:rFonts w:ascii="Times New Roman" w:hAnsi="Times New Roman" w:cs="Times New Roman"/>
          <w:b/>
          <w:bCs/>
          <w:shd w:val="clear" w:color="auto" w:fill="FFFFFF"/>
        </w:rPr>
        <w:t>Starptautiskā  prakse kriminalizācijā, ko  mēs no tās varam pārņemt  Latvijā /</w:t>
      </w:r>
      <w:proofErr w:type="spellStart"/>
      <w:r w:rsidRPr="00F86829">
        <w:rPr>
          <w:rFonts w:ascii="Times New Roman" w:hAnsi="Times New Roman" w:cs="Times New Roman"/>
          <w:b/>
          <w:bCs/>
          <w:shd w:val="clear" w:color="auto" w:fill="FFFFFF"/>
        </w:rPr>
        <w:t>R.Lauris</w:t>
      </w:r>
      <w:proofErr w:type="spellEnd"/>
      <w:r w:rsidRPr="00F86829">
        <w:rPr>
          <w:rFonts w:ascii="Times New Roman" w:hAnsi="Times New Roman" w:cs="Times New Roman"/>
          <w:b/>
          <w:bCs/>
          <w:shd w:val="clear" w:color="auto" w:fill="FFFFFF"/>
        </w:rPr>
        <w:t>/</w:t>
      </w:r>
    </w:p>
    <w:p w14:paraId="6987899E" w14:textId="0FB765B7" w:rsidR="00CD3F8B" w:rsidRDefault="00CD3F8B" w:rsidP="00BD2F5C">
      <w:pPr>
        <w:spacing w:after="0"/>
        <w:jc w:val="center"/>
        <w:rPr>
          <w:rFonts w:ascii="Times New Roman" w:hAnsi="Times New Roman" w:cs="Times New Roman"/>
          <w:shd w:val="clear" w:color="auto" w:fill="FFFFFF"/>
        </w:rPr>
      </w:pPr>
    </w:p>
    <w:p w14:paraId="09C5E5DD" w14:textId="22D5EF2A" w:rsidR="00CD3F8B" w:rsidRDefault="00FA68B5" w:rsidP="00CD3F8B">
      <w:pPr>
        <w:spacing w:after="0"/>
        <w:jc w:val="both"/>
        <w:rPr>
          <w:rFonts w:ascii="Times New Roman" w:hAnsi="Times New Roman" w:cs="Times New Roman"/>
          <w:shd w:val="clear" w:color="auto" w:fill="FFFFFF"/>
        </w:rPr>
      </w:pPr>
      <w:r w:rsidRPr="00CD3F8B">
        <w:rPr>
          <w:rFonts w:ascii="Times New Roman" w:hAnsi="Times New Roman" w:cs="Times New Roman"/>
          <w:b/>
          <w:bCs/>
          <w:shd w:val="clear" w:color="auto" w:fill="FFFFFF"/>
        </w:rPr>
        <w:t>R.</w:t>
      </w:r>
      <w:r w:rsidR="00D26DE4">
        <w:rPr>
          <w:rFonts w:ascii="Times New Roman" w:hAnsi="Times New Roman" w:cs="Times New Roman"/>
          <w:b/>
          <w:bCs/>
          <w:shd w:val="clear" w:color="auto" w:fill="FFFFFF"/>
        </w:rPr>
        <w:t xml:space="preserve"> </w:t>
      </w:r>
      <w:r w:rsidRPr="00CD3F8B">
        <w:rPr>
          <w:rFonts w:ascii="Times New Roman" w:hAnsi="Times New Roman" w:cs="Times New Roman"/>
          <w:b/>
          <w:bCs/>
          <w:shd w:val="clear" w:color="auto" w:fill="FFFFFF"/>
        </w:rPr>
        <w:t>Lauris</w:t>
      </w:r>
      <w:r>
        <w:rPr>
          <w:rFonts w:ascii="Times New Roman" w:hAnsi="Times New Roman" w:cs="Times New Roman"/>
          <w:shd w:val="clear" w:color="auto" w:fill="FFFFFF"/>
        </w:rPr>
        <w:t xml:space="preserve"> informē par dopinga  lietošanas  gadījumiem, kas  ir  bijuši  saistīti ar  traģiskiem  iznākumiem, norādot, ka  arī  jaunieši ir  miruši no steroīdu  lietošanas, tomēr, cik zinām, Latvijā  pagaidām  nāves  gadījumi  nav  bijuši. Jautājums,  kālab  tieši  </w:t>
      </w:r>
      <w:r>
        <w:rPr>
          <w:rFonts w:ascii="Times New Roman" w:hAnsi="Times New Roman" w:cs="Times New Roman"/>
          <w:shd w:val="clear" w:color="auto" w:fill="FFFFFF"/>
        </w:rPr>
        <w:t xml:space="preserve">tagad  runājam  par  kriminalizāciju – iemesls ir  tāds, ka  antidopinga  organizāciju rīcības  ir  diezgan  limitētas, nav  iespēju veikt  kratīšanas, sportistiem  piederošo  mantu  pārbaudes, sankcijas  par dopinga  noteikumu  pārkāpumiem </w:t>
      </w:r>
      <w:r w:rsidR="00886475">
        <w:rPr>
          <w:rFonts w:ascii="Times New Roman" w:hAnsi="Times New Roman" w:cs="Times New Roman"/>
          <w:shd w:val="clear" w:color="auto" w:fill="FFFFFF"/>
        </w:rPr>
        <w:t>ne  līdz  galam sasniedz rezultātus, kā arī to, ka Eiropas Padome norādījusi, ka  šis  jautājums ļoti  rūpīgi jāizvērtē  arī  nacionālajā līmenī. Eiropas Padome 2019.gadā ir  sagatavojusi kopsavilkumu par 52 valstu  normatīvajiem  aktiem par likumdošanu attiecībā  uz kriminalizāciju.</w:t>
      </w:r>
      <w:r w:rsidR="000D6D3B">
        <w:rPr>
          <w:rFonts w:ascii="Times New Roman" w:hAnsi="Times New Roman" w:cs="Times New Roman"/>
          <w:shd w:val="clear" w:color="auto" w:fill="FFFFFF"/>
        </w:rPr>
        <w:t xml:space="preserve"> Ir redzama  tendence, ka  kriminalizācija  ir  ļoti saistīta ar eksportu, importu.</w:t>
      </w:r>
    </w:p>
    <w:p w14:paraId="14D5571A" w14:textId="0444DBEE" w:rsidR="000D6D3B" w:rsidRDefault="00FA68B5" w:rsidP="00CD3F8B">
      <w:pPr>
        <w:spacing w:after="0"/>
        <w:jc w:val="both"/>
        <w:rPr>
          <w:rFonts w:ascii="Times New Roman" w:hAnsi="Times New Roman" w:cs="Times New Roman"/>
          <w:shd w:val="clear" w:color="auto" w:fill="FFFFFF"/>
        </w:rPr>
      </w:pPr>
      <w:r w:rsidRPr="000D6D3B">
        <w:rPr>
          <w:rFonts w:ascii="Times New Roman" w:hAnsi="Times New Roman" w:cs="Times New Roman"/>
          <w:b/>
          <w:bCs/>
          <w:shd w:val="clear" w:color="auto" w:fill="FFFFFF"/>
        </w:rPr>
        <w:t>M.</w:t>
      </w:r>
      <w:r w:rsidR="00D26DE4">
        <w:rPr>
          <w:rFonts w:ascii="Times New Roman" w:hAnsi="Times New Roman" w:cs="Times New Roman"/>
          <w:b/>
          <w:bCs/>
          <w:shd w:val="clear" w:color="auto" w:fill="FFFFFF"/>
        </w:rPr>
        <w:t xml:space="preserve"> </w:t>
      </w:r>
      <w:r w:rsidRPr="000D6D3B">
        <w:rPr>
          <w:rFonts w:ascii="Times New Roman" w:hAnsi="Times New Roman" w:cs="Times New Roman"/>
          <w:b/>
          <w:bCs/>
          <w:shd w:val="clear" w:color="auto" w:fill="FFFFFF"/>
        </w:rPr>
        <w:t>Dimants</w:t>
      </w:r>
      <w:r>
        <w:rPr>
          <w:rFonts w:ascii="Times New Roman" w:hAnsi="Times New Roman" w:cs="Times New Roman"/>
          <w:shd w:val="clear" w:color="auto" w:fill="FFFFFF"/>
        </w:rPr>
        <w:t xml:space="preserve">  norāda,  ka 2017.gadā presē (“Latvijas Avīze”)  bija  pieejama informācija par  nāves  gadījumu,  kas iespējami saistīts ar anabolisko  steroīdu  lietošanu, tāpat informē, ka  Anglijā ir veikti  pētījumi par dopinga izplatību sportā un tā  drūmo ietekmi.</w:t>
      </w:r>
    </w:p>
    <w:p w14:paraId="35004CB8" w14:textId="011A4873" w:rsidR="000D6D3B" w:rsidRDefault="00FA68B5" w:rsidP="00CD3F8B">
      <w:pPr>
        <w:spacing w:after="0"/>
        <w:jc w:val="both"/>
        <w:rPr>
          <w:rFonts w:ascii="Times New Roman" w:hAnsi="Times New Roman" w:cs="Times New Roman"/>
          <w:shd w:val="clear" w:color="auto" w:fill="FFFFFF"/>
        </w:rPr>
      </w:pPr>
      <w:r w:rsidRPr="000D6D3B">
        <w:rPr>
          <w:rFonts w:ascii="Times New Roman" w:hAnsi="Times New Roman" w:cs="Times New Roman"/>
          <w:b/>
          <w:bCs/>
          <w:shd w:val="clear" w:color="auto" w:fill="FFFFFF"/>
        </w:rPr>
        <w:t xml:space="preserve">E. </w:t>
      </w:r>
      <w:proofErr w:type="spellStart"/>
      <w:r w:rsidRPr="000D6D3B">
        <w:rPr>
          <w:rFonts w:ascii="Times New Roman" w:hAnsi="Times New Roman" w:cs="Times New Roman"/>
          <w:b/>
          <w:bCs/>
          <w:shd w:val="clear" w:color="auto" w:fill="FFFFFF"/>
        </w:rPr>
        <w:t>Severs</w:t>
      </w:r>
      <w:proofErr w:type="spellEnd"/>
      <w:r>
        <w:rPr>
          <w:rFonts w:ascii="Times New Roman" w:hAnsi="Times New Roman" w:cs="Times New Roman"/>
          <w:shd w:val="clear" w:color="auto" w:fill="FFFFFF"/>
        </w:rPr>
        <w:t>, summējot  sēdē  prezentēto, apkopo, ka  ir  pietrūkuši Biroja  priekšlikumi, konkrēti  viedokļi par izklāstītajiem jautājumiem, ir nepieciešami Biroja priekšlikumi, ko un kā darīt attiecībā uz  manipulācijām,  dopinga  vielu  lietošanu</w:t>
      </w:r>
      <w:r w:rsidR="002A7215">
        <w:rPr>
          <w:rFonts w:ascii="Times New Roman" w:hAnsi="Times New Roman" w:cs="Times New Roman"/>
          <w:shd w:val="clear" w:color="auto" w:fill="FFFFFF"/>
        </w:rPr>
        <w:t>, to  ietekmi uz  veselību, dzīvību, uzsver, ka  nepieciešams vienots  viedoklis  šajos  jautājumos, arī sporta  organizāciju  viedoklis, pašlaik viss  ir  nekonkrēti.</w:t>
      </w:r>
    </w:p>
    <w:p w14:paraId="685A16F4" w14:textId="60B5D961" w:rsidR="002A7215" w:rsidRDefault="00FA68B5" w:rsidP="00CD3F8B">
      <w:pPr>
        <w:spacing w:after="0"/>
        <w:jc w:val="both"/>
        <w:rPr>
          <w:rFonts w:ascii="Times New Roman" w:hAnsi="Times New Roman" w:cs="Times New Roman"/>
          <w:shd w:val="clear" w:color="auto" w:fill="FFFFFF"/>
        </w:rPr>
      </w:pPr>
      <w:r w:rsidRPr="002A7215">
        <w:rPr>
          <w:rFonts w:ascii="Times New Roman" w:hAnsi="Times New Roman" w:cs="Times New Roman"/>
          <w:b/>
          <w:bCs/>
          <w:shd w:val="clear" w:color="auto" w:fill="FFFFFF"/>
        </w:rPr>
        <w:t>R.</w:t>
      </w:r>
      <w:r w:rsidR="00D26DE4">
        <w:rPr>
          <w:rFonts w:ascii="Times New Roman" w:hAnsi="Times New Roman" w:cs="Times New Roman"/>
          <w:b/>
          <w:bCs/>
          <w:shd w:val="clear" w:color="auto" w:fill="FFFFFF"/>
        </w:rPr>
        <w:t xml:space="preserve"> </w:t>
      </w:r>
      <w:r w:rsidRPr="002A7215">
        <w:rPr>
          <w:rFonts w:ascii="Times New Roman" w:hAnsi="Times New Roman" w:cs="Times New Roman"/>
          <w:b/>
          <w:bCs/>
          <w:shd w:val="clear" w:color="auto" w:fill="FFFFFF"/>
        </w:rPr>
        <w:t xml:space="preserve">Lauris </w:t>
      </w:r>
      <w:r w:rsidRPr="00B504D3">
        <w:rPr>
          <w:rFonts w:ascii="Times New Roman" w:hAnsi="Times New Roman" w:cs="Times New Roman"/>
          <w:shd w:val="clear" w:color="auto" w:fill="FFFFFF"/>
        </w:rPr>
        <w:t>norāda</w:t>
      </w:r>
      <w:r>
        <w:rPr>
          <w:rFonts w:ascii="Times New Roman" w:hAnsi="Times New Roman" w:cs="Times New Roman"/>
          <w:shd w:val="clear" w:color="auto" w:fill="FFFFFF"/>
        </w:rPr>
        <w:t>,  ka šobrīd ir veikta tikai situācijas izpēte, pamatojoties uz  kuru tiks m izst</w:t>
      </w:r>
      <w:r>
        <w:rPr>
          <w:rFonts w:ascii="Times New Roman" w:hAnsi="Times New Roman" w:cs="Times New Roman"/>
          <w:shd w:val="clear" w:color="auto" w:fill="FFFFFF"/>
        </w:rPr>
        <w:t>rādāti  Biroja  priekšlikumi.</w:t>
      </w:r>
    </w:p>
    <w:p w14:paraId="3B90E8C7" w14:textId="3B61469D" w:rsidR="002A7215" w:rsidRDefault="00FA68B5" w:rsidP="00CD3F8B">
      <w:pPr>
        <w:spacing w:after="0"/>
        <w:jc w:val="both"/>
        <w:rPr>
          <w:rFonts w:ascii="Times New Roman" w:hAnsi="Times New Roman" w:cs="Times New Roman"/>
          <w:shd w:val="clear" w:color="auto" w:fill="FFFFFF"/>
        </w:rPr>
      </w:pPr>
      <w:r w:rsidRPr="002A7215">
        <w:rPr>
          <w:rFonts w:ascii="Times New Roman" w:hAnsi="Times New Roman" w:cs="Times New Roman"/>
          <w:b/>
          <w:bCs/>
          <w:shd w:val="clear" w:color="auto" w:fill="FFFFFF"/>
        </w:rPr>
        <w:t>S.</w:t>
      </w:r>
      <w:r w:rsidR="00D26DE4">
        <w:rPr>
          <w:rFonts w:ascii="Times New Roman" w:hAnsi="Times New Roman" w:cs="Times New Roman"/>
          <w:b/>
          <w:bCs/>
          <w:shd w:val="clear" w:color="auto" w:fill="FFFFFF"/>
        </w:rPr>
        <w:t xml:space="preserve"> </w:t>
      </w:r>
      <w:r w:rsidRPr="002A7215">
        <w:rPr>
          <w:rFonts w:ascii="Times New Roman" w:hAnsi="Times New Roman" w:cs="Times New Roman"/>
          <w:b/>
          <w:bCs/>
          <w:shd w:val="clear" w:color="auto" w:fill="FFFFFF"/>
        </w:rPr>
        <w:t>Lazdiņa</w:t>
      </w:r>
      <w:r>
        <w:rPr>
          <w:rFonts w:ascii="Times New Roman" w:hAnsi="Times New Roman" w:cs="Times New Roman"/>
          <w:shd w:val="clear" w:color="auto" w:fill="FFFFFF"/>
        </w:rPr>
        <w:t xml:space="preserve"> arī uzsver, ka  priekšlikumiem  jābūt  no  Biroja  puses par </w:t>
      </w:r>
      <w:r w:rsidR="009A050D">
        <w:rPr>
          <w:rFonts w:ascii="Times New Roman" w:hAnsi="Times New Roman" w:cs="Times New Roman"/>
          <w:shd w:val="clear" w:color="auto" w:fill="FFFFFF"/>
        </w:rPr>
        <w:t>,</w:t>
      </w:r>
      <w:r>
        <w:rPr>
          <w:rFonts w:ascii="Times New Roman" w:hAnsi="Times New Roman" w:cs="Times New Roman"/>
          <w:shd w:val="clear" w:color="auto" w:fill="FFFFFF"/>
        </w:rPr>
        <w:t xml:space="preserve"> ko  tiek  piemērota  administratīvā  atbildība,  par  ko – kriminālatbildība, tāpat  norāda, ka  Padomes  ietvaros jāizdiskutē virzieni, uz  kuriem  vir</w:t>
      </w:r>
      <w:r>
        <w:rPr>
          <w:rFonts w:ascii="Times New Roman" w:hAnsi="Times New Roman" w:cs="Times New Roman"/>
          <w:shd w:val="clear" w:color="auto" w:fill="FFFFFF"/>
        </w:rPr>
        <w:t>zīties, Veselības  ministrija arī  var iesaistīties jautājumu  risināšanā, bet  jābūt  konkrētiem  priekšlikumiem, kas  tiek  virzīti izskatīšanai.</w:t>
      </w:r>
    </w:p>
    <w:p w14:paraId="0E9AA1E4" w14:textId="02E50931" w:rsidR="00942704" w:rsidRDefault="00FA68B5" w:rsidP="00CD3F8B">
      <w:pPr>
        <w:spacing w:after="0"/>
        <w:jc w:val="both"/>
        <w:rPr>
          <w:rFonts w:ascii="Times New Roman" w:hAnsi="Times New Roman" w:cs="Times New Roman"/>
          <w:shd w:val="clear" w:color="auto" w:fill="FFFFFF"/>
        </w:rPr>
      </w:pPr>
      <w:r w:rsidRPr="00942704">
        <w:rPr>
          <w:rFonts w:ascii="Times New Roman" w:hAnsi="Times New Roman" w:cs="Times New Roman"/>
          <w:b/>
          <w:bCs/>
          <w:shd w:val="clear" w:color="auto" w:fill="FFFFFF"/>
        </w:rPr>
        <w:t>M. Dimants informē</w:t>
      </w:r>
      <w:r>
        <w:rPr>
          <w:rFonts w:ascii="Times New Roman" w:hAnsi="Times New Roman" w:cs="Times New Roman"/>
          <w:shd w:val="clear" w:color="auto" w:fill="FFFFFF"/>
        </w:rPr>
        <w:t xml:space="preserve">, ka  Birojs  ir  iesaistījies arī  konferences organizēšanā, kura 2023. gadā notiks  </w:t>
      </w:r>
      <w:r>
        <w:rPr>
          <w:rFonts w:ascii="Times New Roman" w:hAnsi="Times New Roman" w:cs="Times New Roman"/>
          <w:shd w:val="clear" w:color="auto" w:fill="FFFFFF"/>
        </w:rPr>
        <w:t>Eiropas  Padomes  ietvaros,  tāpat  informē, ka ir bijusi tikšanās  ar Latvijas  Pašvaldību savienības vice-priekšsēdi.</w:t>
      </w:r>
    </w:p>
    <w:p w14:paraId="1FFC4114" w14:textId="77777777" w:rsidR="00F3411D" w:rsidRPr="004F7798" w:rsidRDefault="00F3411D" w:rsidP="00B720FF">
      <w:pPr>
        <w:spacing w:after="0"/>
        <w:jc w:val="both"/>
        <w:rPr>
          <w:rFonts w:ascii="Times New Roman" w:hAnsi="Times New Roman" w:cs="Times New Roman"/>
        </w:rPr>
      </w:pPr>
    </w:p>
    <w:p w14:paraId="2EAE944B" w14:textId="2DF868C3" w:rsidR="00BC60EB" w:rsidRDefault="00FA68B5" w:rsidP="00EA774C">
      <w:pPr>
        <w:spacing w:after="0"/>
        <w:jc w:val="both"/>
        <w:rPr>
          <w:rFonts w:ascii="Times New Roman" w:hAnsi="Times New Roman" w:cs="Times New Roman"/>
          <w:b/>
          <w:bCs/>
        </w:rPr>
      </w:pPr>
      <w:r w:rsidRPr="007965DB">
        <w:rPr>
          <w:rFonts w:ascii="Times New Roman" w:hAnsi="Times New Roman" w:cs="Times New Roman"/>
          <w:b/>
          <w:bCs/>
        </w:rPr>
        <w:t>Padomes  locekļi  nolemj:</w:t>
      </w:r>
    </w:p>
    <w:p w14:paraId="22BFDDD2" w14:textId="793025C9" w:rsidR="00A128F9" w:rsidRPr="00036D37" w:rsidRDefault="00FA68B5" w:rsidP="00942704">
      <w:pPr>
        <w:spacing w:after="0"/>
        <w:jc w:val="both"/>
        <w:rPr>
          <w:rFonts w:ascii="Times New Roman" w:hAnsi="Times New Roman" w:cs="Times New Roman"/>
        </w:rPr>
      </w:pPr>
      <w:r w:rsidRPr="4E6FEF18">
        <w:rPr>
          <w:rFonts w:ascii="Times New Roman" w:hAnsi="Times New Roman" w:cs="Times New Roman"/>
        </w:rPr>
        <w:t xml:space="preserve">● </w:t>
      </w:r>
      <w:r w:rsidR="00942704">
        <w:rPr>
          <w:rFonts w:ascii="Times New Roman" w:hAnsi="Times New Roman" w:cs="Times New Roman"/>
        </w:rPr>
        <w:t>Pieņemt zināšanai Biroja sniegto informāciju</w:t>
      </w:r>
      <w:r w:rsidR="00B504D3">
        <w:rPr>
          <w:rFonts w:ascii="Times New Roman" w:hAnsi="Times New Roman" w:cs="Times New Roman"/>
        </w:rPr>
        <w:t>.</w:t>
      </w:r>
      <w:r>
        <w:rPr>
          <w:rFonts w:ascii="Times New Roman" w:hAnsi="Times New Roman" w:cs="Times New Roman"/>
        </w:rPr>
        <w:t xml:space="preserve"> </w:t>
      </w:r>
    </w:p>
    <w:p w14:paraId="6BE76725" w14:textId="0BA91020" w:rsidR="00A128F9" w:rsidRPr="00036D37" w:rsidRDefault="00FA68B5" w:rsidP="00EA774C">
      <w:pPr>
        <w:spacing w:after="0"/>
        <w:jc w:val="both"/>
        <w:rPr>
          <w:rFonts w:ascii="Times New Roman" w:hAnsi="Times New Roman" w:cs="Times New Roman"/>
          <w:b/>
          <w:bCs/>
        </w:rPr>
      </w:pPr>
      <w:r w:rsidRPr="00036D37">
        <w:rPr>
          <w:rFonts w:ascii="Times New Roman" w:hAnsi="Times New Roman" w:cs="Times New Roman"/>
          <w:b/>
          <w:bCs/>
        </w:rPr>
        <w:t>Protokola pielikumā:</w:t>
      </w:r>
    </w:p>
    <w:p w14:paraId="6FDC63A1" w14:textId="67BCA493" w:rsidR="00A128F9" w:rsidRDefault="00FA68B5" w:rsidP="00EA774C">
      <w:pPr>
        <w:spacing w:after="0"/>
        <w:jc w:val="both"/>
        <w:rPr>
          <w:rFonts w:ascii="Times New Roman" w:hAnsi="Times New Roman" w:cs="Times New Roman"/>
        </w:rPr>
      </w:pPr>
      <w:r>
        <w:rPr>
          <w:rFonts w:ascii="Times New Roman" w:hAnsi="Times New Roman" w:cs="Times New Roman"/>
        </w:rPr>
        <w:t xml:space="preserve">Eksperta  </w:t>
      </w:r>
      <w:proofErr w:type="spellStart"/>
      <w:r>
        <w:rPr>
          <w:rFonts w:ascii="Times New Roman" w:hAnsi="Times New Roman" w:cs="Times New Roman"/>
        </w:rPr>
        <w:t>J.Baloža</w:t>
      </w:r>
      <w:proofErr w:type="spellEnd"/>
      <w:r>
        <w:rPr>
          <w:rFonts w:ascii="Times New Roman" w:hAnsi="Times New Roman" w:cs="Times New Roman"/>
        </w:rPr>
        <w:t xml:space="preserve">  prezentācija</w:t>
      </w:r>
      <w:r w:rsidR="00772273" w:rsidRPr="00772273">
        <w:rPr>
          <w:bdr w:val="none" w:sz="0" w:space="0" w:color="auto" w:frame="1"/>
        </w:rPr>
        <w:t xml:space="preserve"> </w:t>
      </w:r>
      <w:r w:rsidR="00772273" w:rsidRPr="00772273">
        <w:rPr>
          <w:rFonts w:ascii="Times New Roman" w:hAnsi="Times New Roman" w:cs="Times New Roman"/>
          <w:bdr w:val="none" w:sz="0" w:space="0" w:color="auto" w:frame="1"/>
        </w:rPr>
        <w:t>par uztura  bagātinātāju aprites  problemātiku</w:t>
      </w:r>
      <w:r w:rsidR="00AA0CA6">
        <w:rPr>
          <w:rFonts w:ascii="Times New Roman" w:hAnsi="Times New Roman" w:cs="Times New Roman"/>
          <w:bdr w:val="none" w:sz="0" w:space="0" w:color="auto" w:frame="1"/>
        </w:rPr>
        <w:t>.</w:t>
      </w:r>
    </w:p>
    <w:p w14:paraId="5A4589A8" w14:textId="4B0287AC" w:rsidR="00942704" w:rsidRDefault="00FA68B5" w:rsidP="00EA774C">
      <w:pPr>
        <w:spacing w:after="0"/>
        <w:jc w:val="both"/>
        <w:rPr>
          <w:rFonts w:ascii="Times New Roman" w:hAnsi="Times New Roman" w:cs="Times New Roman"/>
          <w:shd w:val="clear" w:color="auto" w:fill="FFFFFF"/>
        </w:rPr>
      </w:pPr>
      <w:r>
        <w:rPr>
          <w:rFonts w:ascii="Times New Roman" w:hAnsi="Times New Roman" w:cs="Times New Roman"/>
        </w:rPr>
        <w:t xml:space="preserve">Eksperta  </w:t>
      </w:r>
      <w:proofErr w:type="spellStart"/>
      <w:r>
        <w:rPr>
          <w:rFonts w:ascii="Times New Roman" w:hAnsi="Times New Roman" w:cs="Times New Roman"/>
        </w:rPr>
        <w:t>R.Laura</w:t>
      </w:r>
      <w:proofErr w:type="spellEnd"/>
      <w:r>
        <w:rPr>
          <w:rFonts w:ascii="Times New Roman" w:hAnsi="Times New Roman" w:cs="Times New Roman"/>
        </w:rPr>
        <w:t xml:space="preserve">  prezentācija</w:t>
      </w:r>
      <w:r w:rsidR="00772273" w:rsidRPr="00772273">
        <w:rPr>
          <w:rFonts w:ascii="Times New Roman" w:hAnsi="Times New Roman" w:cs="Times New Roman"/>
          <w:shd w:val="clear" w:color="auto" w:fill="FFFFFF"/>
        </w:rPr>
        <w:t xml:space="preserve"> </w:t>
      </w:r>
      <w:r w:rsidR="00772273">
        <w:rPr>
          <w:rFonts w:ascii="Times New Roman" w:hAnsi="Times New Roman" w:cs="Times New Roman"/>
          <w:shd w:val="clear" w:color="auto" w:fill="FFFFFF"/>
        </w:rPr>
        <w:t>s</w:t>
      </w:r>
      <w:r w:rsidR="00772273" w:rsidRPr="00CD3F8B">
        <w:rPr>
          <w:rFonts w:ascii="Times New Roman" w:hAnsi="Times New Roman" w:cs="Times New Roman"/>
          <w:shd w:val="clear" w:color="auto" w:fill="FFFFFF"/>
        </w:rPr>
        <w:t>tarptautisk</w:t>
      </w:r>
      <w:r w:rsidR="00772273">
        <w:rPr>
          <w:rFonts w:ascii="Times New Roman" w:hAnsi="Times New Roman" w:cs="Times New Roman"/>
          <w:shd w:val="clear" w:color="auto" w:fill="FFFFFF"/>
        </w:rPr>
        <w:t>o</w:t>
      </w:r>
      <w:r w:rsidR="00772273" w:rsidRPr="00CD3F8B">
        <w:rPr>
          <w:rFonts w:ascii="Times New Roman" w:hAnsi="Times New Roman" w:cs="Times New Roman"/>
          <w:shd w:val="clear" w:color="auto" w:fill="FFFFFF"/>
        </w:rPr>
        <w:t xml:space="preserve">  praks</w:t>
      </w:r>
      <w:r w:rsidR="00772273">
        <w:rPr>
          <w:rFonts w:ascii="Times New Roman" w:hAnsi="Times New Roman" w:cs="Times New Roman"/>
          <w:shd w:val="clear" w:color="auto" w:fill="FFFFFF"/>
        </w:rPr>
        <w:t>i</w:t>
      </w:r>
      <w:r w:rsidR="00772273" w:rsidRPr="00CD3F8B">
        <w:rPr>
          <w:rFonts w:ascii="Times New Roman" w:hAnsi="Times New Roman" w:cs="Times New Roman"/>
          <w:shd w:val="clear" w:color="auto" w:fill="FFFFFF"/>
        </w:rPr>
        <w:t xml:space="preserve"> kriminalizācijā</w:t>
      </w:r>
      <w:r w:rsidR="00AA0CA6">
        <w:rPr>
          <w:rFonts w:ascii="Times New Roman" w:hAnsi="Times New Roman" w:cs="Times New Roman"/>
          <w:shd w:val="clear" w:color="auto" w:fill="FFFFFF"/>
        </w:rPr>
        <w:t>.</w:t>
      </w:r>
    </w:p>
    <w:p w14:paraId="22C1716C" w14:textId="77777777" w:rsidR="00772273" w:rsidRPr="00204071" w:rsidRDefault="00772273" w:rsidP="00EA774C">
      <w:pPr>
        <w:spacing w:after="0"/>
        <w:jc w:val="both"/>
        <w:rPr>
          <w:rFonts w:ascii="Times New Roman" w:hAnsi="Times New Roman" w:cs="Times New Roman"/>
        </w:rPr>
      </w:pPr>
    </w:p>
    <w:p w14:paraId="7F456839" w14:textId="11EFFF38" w:rsidR="00544AF5" w:rsidRPr="00F86829" w:rsidRDefault="00FA68B5" w:rsidP="00544AF5">
      <w:pPr>
        <w:spacing w:after="0"/>
        <w:jc w:val="center"/>
        <w:rPr>
          <w:rFonts w:ascii="Times New Roman" w:hAnsi="Times New Roman" w:cs="Times New Roman"/>
          <w:b/>
          <w:bCs/>
          <w:shd w:val="clear" w:color="auto" w:fill="FFFFFF"/>
        </w:rPr>
      </w:pPr>
      <w:r w:rsidRPr="00F86829">
        <w:rPr>
          <w:rFonts w:ascii="Times New Roman" w:hAnsi="Times New Roman" w:cs="Times New Roman"/>
          <w:b/>
          <w:bCs/>
        </w:rPr>
        <w:t>3</w:t>
      </w:r>
      <w:r w:rsidR="00B50AA5" w:rsidRPr="00F86829">
        <w:rPr>
          <w:rFonts w:ascii="Times New Roman" w:hAnsi="Times New Roman" w:cs="Times New Roman"/>
          <w:b/>
          <w:bCs/>
          <w:shd w:val="clear" w:color="auto" w:fill="FFFFFF"/>
        </w:rPr>
        <w:t>.§</w:t>
      </w:r>
    </w:p>
    <w:p w14:paraId="24BC3DA2" w14:textId="77777777" w:rsidR="00544AF5" w:rsidRPr="00F86829" w:rsidRDefault="00FA68B5" w:rsidP="00544AF5">
      <w:pPr>
        <w:spacing w:after="0"/>
        <w:jc w:val="center"/>
        <w:rPr>
          <w:rFonts w:ascii="Times New Roman" w:hAnsi="Times New Roman" w:cs="Times New Roman"/>
          <w:b/>
          <w:bCs/>
          <w:shd w:val="clear" w:color="auto" w:fill="FFFFFF"/>
        </w:rPr>
      </w:pPr>
      <w:r w:rsidRPr="00F86829">
        <w:rPr>
          <w:rFonts w:ascii="Times New Roman" w:hAnsi="Times New Roman" w:cs="Times New Roman"/>
          <w:b/>
          <w:bCs/>
          <w:shd w:val="clear" w:color="auto" w:fill="FFFFFF"/>
        </w:rPr>
        <w:t>Dažādi</w:t>
      </w:r>
    </w:p>
    <w:p w14:paraId="64952B1E" w14:textId="193540C1" w:rsidR="00544AF5" w:rsidRDefault="00FA68B5" w:rsidP="00544AF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Tā </w:t>
      </w:r>
      <w:r w:rsidR="009966E0">
        <w:rPr>
          <w:rFonts w:ascii="Times New Roman" w:hAnsi="Times New Roman" w:cs="Times New Roman"/>
          <w:bCs/>
          <w:shd w:val="clear" w:color="auto" w:fill="FFFFFF"/>
        </w:rPr>
        <w:t xml:space="preserve">kā </w:t>
      </w:r>
      <w:r>
        <w:rPr>
          <w:rFonts w:ascii="Times New Roman" w:hAnsi="Times New Roman" w:cs="Times New Roman"/>
          <w:bCs/>
          <w:shd w:val="clear" w:color="auto" w:fill="FFFFFF"/>
        </w:rPr>
        <w:t>Padomes  sēdes  darba  kārtības  jautājumi  ir  izskatīti, Padomes  vadītājs  sēdi pasludina  par  slēgtu.</w:t>
      </w:r>
    </w:p>
    <w:p w14:paraId="49A411BD" w14:textId="77777777" w:rsidR="00544AF5" w:rsidRDefault="00544AF5" w:rsidP="00544AF5">
      <w:pPr>
        <w:spacing w:after="0"/>
        <w:jc w:val="both"/>
        <w:rPr>
          <w:rFonts w:ascii="Times New Roman" w:hAnsi="Times New Roman" w:cs="Times New Roman"/>
          <w:sz w:val="24"/>
          <w:szCs w:val="24"/>
        </w:rPr>
      </w:pPr>
    </w:p>
    <w:p w14:paraId="287E62E8" w14:textId="4CEC3E8B" w:rsidR="00FC40B5" w:rsidRDefault="00FA68B5"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Sēdi slēdz plkst. </w:t>
      </w:r>
      <w:r w:rsidR="00544AF5">
        <w:rPr>
          <w:rFonts w:ascii="Times New Roman" w:hAnsi="Times New Roman" w:cs="Times New Roman"/>
          <w:bCs/>
          <w:shd w:val="clear" w:color="auto" w:fill="FFFFFF"/>
        </w:rPr>
        <w:t>1</w:t>
      </w:r>
      <w:r w:rsidR="00942704">
        <w:rPr>
          <w:rFonts w:ascii="Times New Roman" w:hAnsi="Times New Roman" w:cs="Times New Roman"/>
          <w:bCs/>
          <w:shd w:val="clear" w:color="auto" w:fill="FFFFFF"/>
        </w:rPr>
        <w:t>3</w:t>
      </w:r>
      <w:r w:rsidR="00544AF5">
        <w:rPr>
          <w:rFonts w:ascii="Times New Roman" w:hAnsi="Times New Roman" w:cs="Times New Roman"/>
          <w:bCs/>
          <w:shd w:val="clear" w:color="auto" w:fill="FFFFFF"/>
        </w:rPr>
        <w:t>:00</w:t>
      </w:r>
    </w:p>
    <w:p w14:paraId="1B0885CA" w14:textId="31015387" w:rsidR="00557371" w:rsidRDefault="00557371" w:rsidP="00FC40B5">
      <w:pPr>
        <w:spacing w:after="0"/>
        <w:jc w:val="both"/>
        <w:rPr>
          <w:rFonts w:ascii="Times New Roman" w:hAnsi="Times New Roman" w:cs="Times New Roman"/>
          <w:bCs/>
          <w:shd w:val="clear" w:color="auto" w:fill="FFFFFF"/>
        </w:rPr>
      </w:pPr>
    </w:p>
    <w:p w14:paraId="1AEE1DEA" w14:textId="11570F13" w:rsidR="00557371" w:rsidRDefault="00FA68B5"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Padomes priekšsēdētājs</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M. Dimants</w:t>
      </w:r>
    </w:p>
    <w:p w14:paraId="3CFF2991" w14:textId="7A5EAFA9" w:rsidR="00573FCB" w:rsidRPr="00573FCB" w:rsidRDefault="00FA68B5" w:rsidP="00D26DE4">
      <w:pPr>
        <w:spacing w:after="0"/>
        <w:jc w:val="both"/>
        <w:rPr>
          <w:rFonts w:ascii="Times New Roman" w:hAnsi="Times New Roman" w:cs="Times New Roman"/>
        </w:rPr>
      </w:pPr>
      <w:r>
        <w:rPr>
          <w:rFonts w:ascii="Times New Roman" w:hAnsi="Times New Roman" w:cs="Times New Roman"/>
          <w:bCs/>
          <w:shd w:val="clear" w:color="auto" w:fill="FFFFFF"/>
        </w:rPr>
        <w:t>Padomes sekretāre</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I. Brokāne</w:t>
      </w:r>
      <w:r>
        <w:rPr>
          <w:rFonts w:ascii="Times New Roman" w:hAnsi="Times New Roman" w:cs="Times New Roman"/>
        </w:rPr>
        <w:tab/>
      </w:r>
      <w:r>
        <w:rPr>
          <w:rFonts w:ascii="Times New Roman" w:hAnsi="Times New Roman" w:cs="Times New Roman"/>
        </w:rPr>
        <w:tab/>
      </w:r>
    </w:p>
    <w:sectPr w:rsidR="00573FCB" w:rsidRPr="00573F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7519" w14:textId="77777777" w:rsidR="00FA68B5" w:rsidRDefault="00FA68B5">
      <w:pPr>
        <w:spacing w:after="0" w:line="240" w:lineRule="auto"/>
      </w:pPr>
      <w:r>
        <w:separator/>
      </w:r>
    </w:p>
  </w:endnote>
  <w:endnote w:type="continuationSeparator" w:id="0">
    <w:p w14:paraId="1D04D990" w14:textId="77777777" w:rsidR="00FA68B5" w:rsidRDefault="00FA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75019"/>
      <w:docPartObj>
        <w:docPartGallery w:val="Page Numbers (Bottom of Page)"/>
        <w:docPartUnique/>
      </w:docPartObj>
    </w:sdtPr>
    <w:sdtEndPr>
      <w:rPr>
        <w:noProof/>
      </w:rPr>
    </w:sdtEndPr>
    <w:sdtContent>
      <w:p w14:paraId="51CE65B2" w14:textId="50BE3657" w:rsidR="007E4E3D" w:rsidRDefault="00FA68B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AABA6C0" w14:textId="77777777" w:rsidR="007E4E3D" w:rsidRDefault="007E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28AF" w14:textId="77777777" w:rsidR="00FA68B5" w:rsidRDefault="00FA68B5">
      <w:pPr>
        <w:spacing w:after="0" w:line="240" w:lineRule="auto"/>
      </w:pPr>
      <w:r>
        <w:separator/>
      </w:r>
    </w:p>
  </w:footnote>
  <w:footnote w:type="continuationSeparator" w:id="0">
    <w:p w14:paraId="36CFD8B5" w14:textId="77777777" w:rsidR="00FA68B5" w:rsidRDefault="00FA6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111D39"/>
    <w:multiLevelType w:val="hybridMultilevel"/>
    <w:tmpl w:val="316A28EE"/>
    <w:lvl w:ilvl="0" w:tplc="7E9A59DA">
      <w:start w:val="1"/>
      <w:numFmt w:val="bullet"/>
      <w:lvlText w:val="-"/>
      <w:lvlJc w:val="left"/>
      <w:pPr>
        <w:ind w:left="720" w:hanging="360"/>
      </w:pPr>
      <w:rPr>
        <w:rFonts w:ascii="Times New Roman" w:eastAsiaTheme="minorHAnsi" w:hAnsi="Times New Roman" w:cs="Times New Roman" w:hint="default"/>
      </w:rPr>
    </w:lvl>
    <w:lvl w:ilvl="1" w:tplc="8ECCA2CE" w:tentative="1">
      <w:start w:val="1"/>
      <w:numFmt w:val="bullet"/>
      <w:lvlText w:val="o"/>
      <w:lvlJc w:val="left"/>
      <w:pPr>
        <w:ind w:left="1440" w:hanging="360"/>
      </w:pPr>
      <w:rPr>
        <w:rFonts w:ascii="Courier New" w:hAnsi="Courier New" w:cs="Courier New" w:hint="default"/>
      </w:rPr>
    </w:lvl>
    <w:lvl w:ilvl="2" w:tplc="58063B68" w:tentative="1">
      <w:start w:val="1"/>
      <w:numFmt w:val="bullet"/>
      <w:lvlText w:val=""/>
      <w:lvlJc w:val="left"/>
      <w:pPr>
        <w:ind w:left="2160" w:hanging="360"/>
      </w:pPr>
      <w:rPr>
        <w:rFonts w:ascii="Wingdings" w:hAnsi="Wingdings" w:hint="default"/>
      </w:rPr>
    </w:lvl>
    <w:lvl w:ilvl="3" w:tplc="60D43910" w:tentative="1">
      <w:start w:val="1"/>
      <w:numFmt w:val="bullet"/>
      <w:lvlText w:val=""/>
      <w:lvlJc w:val="left"/>
      <w:pPr>
        <w:ind w:left="2880" w:hanging="360"/>
      </w:pPr>
      <w:rPr>
        <w:rFonts w:ascii="Symbol" w:hAnsi="Symbol" w:hint="default"/>
      </w:rPr>
    </w:lvl>
    <w:lvl w:ilvl="4" w:tplc="AE22F18C" w:tentative="1">
      <w:start w:val="1"/>
      <w:numFmt w:val="bullet"/>
      <w:lvlText w:val="o"/>
      <w:lvlJc w:val="left"/>
      <w:pPr>
        <w:ind w:left="3600" w:hanging="360"/>
      </w:pPr>
      <w:rPr>
        <w:rFonts w:ascii="Courier New" w:hAnsi="Courier New" w:cs="Courier New" w:hint="default"/>
      </w:rPr>
    </w:lvl>
    <w:lvl w:ilvl="5" w:tplc="1A9AE0E2" w:tentative="1">
      <w:start w:val="1"/>
      <w:numFmt w:val="bullet"/>
      <w:lvlText w:val=""/>
      <w:lvlJc w:val="left"/>
      <w:pPr>
        <w:ind w:left="4320" w:hanging="360"/>
      </w:pPr>
      <w:rPr>
        <w:rFonts w:ascii="Wingdings" w:hAnsi="Wingdings" w:hint="default"/>
      </w:rPr>
    </w:lvl>
    <w:lvl w:ilvl="6" w:tplc="D870001E" w:tentative="1">
      <w:start w:val="1"/>
      <w:numFmt w:val="bullet"/>
      <w:lvlText w:val=""/>
      <w:lvlJc w:val="left"/>
      <w:pPr>
        <w:ind w:left="5040" w:hanging="360"/>
      </w:pPr>
      <w:rPr>
        <w:rFonts w:ascii="Symbol" w:hAnsi="Symbol" w:hint="default"/>
      </w:rPr>
    </w:lvl>
    <w:lvl w:ilvl="7" w:tplc="BEEA8DE2" w:tentative="1">
      <w:start w:val="1"/>
      <w:numFmt w:val="bullet"/>
      <w:lvlText w:val="o"/>
      <w:lvlJc w:val="left"/>
      <w:pPr>
        <w:ind w:left="5760" w:hanging="360"/>
      </w:pPr>
      <w:rPr>
        <w:rFonts w:ascii="Courier New" w:hAnsi="Courier New" w:cs="Courier New" w:hint="default"/>
      </w:rPr>
    </w:lvl>
    <w:lvl w:ilvl="8" w:tplc="B61E2F5A" w:tentative="1">
      <w:start w:val="1"/>
      <w:numFmt w:val="bullet"/>
      <w:lvlText w:val=""/>
      <w:lvlJc w:val="left"/>
      <w:pPr>
        <w:ind w:left="6480" w:hanging="360"/>
      </w:pPr>
      <w:rPr>
        <w:rFonts w:ascii="Wingdings" w:hAnsi="Wingdings" w:hint="default"/>
      </w:rPr>
    </w:lvl>
  </w:abstractNum>
  <w:abstractNum w:abstractNumId="1" w15:restartNumberingAfterBreak="1">
    <w:nsid w:val="10774701"/>
    <w:multiLevelType w:val="hybridMultilevel"/>
    <w:tmpl w:val="579E992C"/>
    <w:lvl w:ilvl="0" w:tplc="6B74C95A">
      <w:start w:val="1"/>
      <w:numFmt w:val="upperLetter"/>
      <w:lvlText w:val="%1."/>
      <w:lvlJc w:val="left"/>
      <w:pPr>
        <w:ind w:left="720" w:hanging="360"/>
      </w:pPr>
      <w:rPr>
        <w:rFonts w:hint="default"/>
      </w:rPr>
    </w:lvl>
    <w:lvl w:ilvl="1" w:tplc="042673A6" w:tentative="1">
      <w:start w:val="1"/>
      <w:numFmt w:val="lowerLetter"/>
      <w:lvlText w:val="%2."/>
      <w:lvlJc w:val="left"/>
      <w:pPr>
        <w:ind w:left="1440" w:hanging="360"/>
      </w:pPr>
    </w:lvl>
    <w:lvl w:ilvl="2" w:tplc="114E3B60" w:tentative="1">
      <w:start w:val="1"/>
      <w:numFmt w:val="lowerRoman"/>
      <w:lvlText w:val="%3."/>
      <w:lvlJc w:val="right"/>
      <w:pPr>
        <w:ind w:left="2160" w:hanging="180"/>
      </w:pPr>
    </w:lvl>
    <w:lvl w:ilvl="3" w:tplc="2FAA1D88" w:tentative="1">
      <w:start w:val="1"/>
      <w:numFmt w:val="decimal"/>
      <w:lvlText w:val="%4."/>
      <w:lvlJc w:val="left"/>
      <w:pPr>
        <w:ind w:left="2880" w:hanging="360"/>
      </w:pPr>
    </w:lvl>
    <w:lvl w:ilvl="4" w:tplc="64EE681C" w:tentative="1">
      <w:start w:val="1"/>
      <w:numFmt w:val="lowerLetter"/>
      <w:lvlText w:val="%5."/>
      <w:lvlJc w:val="left"/>
      <w:pPr>
        <w:ind w:left="3600" w:hanging="360"/>
      </w:pPr>
    </w:lvl>
    <w:lvl w:ilvl="5" w:tplc="94DC63CA" w:tentative="1">
      <w:start w:val="1"/>
      <w:numFmt w:val="lowerRoman"/>
      <w:lvlText w:val="%6."/>
      <w:lvlJc w:val="right"/>
      <w:pPr>
        <w:ind w:left="4320" w:hanging="180"/>
      </w:pPr>
    </w:lvl>
    <w:lvl w:ilvl="6" w:tplc="AB2A0B4C" w:tentative="1">
      <w:start w:val="1"/>
      <w:numFmt w:val="decimal"/>
      <w:lvlText w:val="%7."/>
      <w:lvlJc w:val="left"/>
      <w:pPr>
        <w:ind w:left="5040" w:hanging="360"/>
      </w:pPr>
    </w:lvl>
    <w:lvl w:ilvl="7" w:tplc="D12E87D2" w:tentative="1">
      <w:start w:val="1"/>
      <w:numFmt w:val="lowerLetter"/>
      <w:lvlText w:val="%8."/>
      <w:lvlJc w:val="left"/>
      <w:pPr>
        <w:ind w:left="5760" w:hanging="360"/>
      </w:pPr>
    </w:lvl>
    <w:lvl w:ilvl="8" w:tplc="E87EDC26" w:tentative="1">
      <w:start w:val="1"/>
      <w:numFmt w:val="lowerRoman"/>
      <w:lvlText w:val="%9."/>
      <w:lvlJc w:val="right"/>
      <w:pPr>
        <w:ind w:left="6480" w:hanging="180"/>
      </w:pPr>
    </w:lvl>
  </w:abstractNum>
  <w:abstractNum w:abstractNumId="2" w15:restartNumberingAfterBreak="1">
    <w:nsid w:val="165D254F"/>
    <w:multiLevelType w:val="hybridMultilevel"/>
    <w:tmpl w:val="7624D2A8"/>
    <w:lvl w:ilvl="0" w:tplc="CBCE4C68">
      <w:start w:val="1"/>
      <w:numFmt w:val="upperLetter"/>
      <w:lvlText w:val="%1."/>
      <w:lvlJc w:val="left"/>
      <w:pPr>
        <w:ind w:left="720" w:hanging="360"/>
      </w:pPr>
      <w:rPr>
        <w:rFonts w:hint="default"/>
      </w:rPr>
    </w:lvl>
    <w:lvl w:ilvl="1" w:tplc="80281596" w:tentative="1">
      <w:start w:val="1"/>
      <w:numFmt w:val="lowerLetter"/>
      <w:lvlText w:val="%2."/>
      <w:lvlJc w:val="left"/>
      <w:pPr>
        <w:ind w:left="1440" w:hanging="360"/>
      </w:pPr>
    </w:lvl>
    <w:lvl w:ilvl="2" w:tplc="65E0AC9E" w:tentative="1">
      <w:start w:val="1"/>
      <w:numFmt w:val="lowerRoman"/>
      <w:lvlText w:val="%3."/>
      <w:lvlJc w:val="right"/>
      <w:pPr>
        <w:ind w:left="2160" w:hanging="180"/>
      </w:pPr>
    </w:lvl>
    <w:lvl w:ilvl="3" w:tplc="ACACE882" w:tentative="1">
      <w:start w:val="1"/>
      <w:numFmt w:val="decimal"/>
      <w:lvlText w:val="%4."/>
      <w:lvlJc w:val="left"/>
      <w:pPr>
        <w:ind w:left="2880" w:hanging="360"/>
      </w:pPr>
    </w:lvl>
    <w:lvl w:ilvl="4" w:tplc="7CC4D4DE" w:tentative="1">
      <w:start w:val="1"/>
      <w:numFmt w:val="lowerLetter"/>
      <w:lvlText w:val="%5."/>
      <w:lvlJc w:val="left"/>
      <w:pPr>
        <w:ind w:left="3600" w:hanging="360"/>
      </w:pPr>
    </w:lvl>
    <w:lvl w:ilvl="5" w:tplc="CFE89E00" w:tentative="1">
      <w:start w:val="1"/>
      <w:numFmt w:val="lowerRoman"/>
      <w:lvlText w:val="%6."/>
      <w:lvlJc w:val="right"/>
      <w:pPr>
        <w:ind w:left="4320" w:hanging="180"/>
      </w:pPr>
    </w:lvl>
    <w:lvl w:ilvl="6" w:tplc="00FE4FA4" w:tentative="1">
      <w:start w:val="1"/>
      <w:numFmt w:val="decimal"/>
      <w:lvlText w:val="%7."/>
      <w:lvlJc w:val="left"/>
      <w:pPr>
        <w:ind w:left="5040" w:hanging="360"/>
      </w:pPr>
    </w:lvl>
    <w:lvl w:ilvl="7" w:tplc="A5042DE0" w:tentative="1">
      <w:start w:val="1"/>
      <w:numFmt w:val="lowerLetter"/>
      <w:lvlText w:val="%8."/>
      <w:lvlJc w:val="left"/>
      <w:pPr>
        <w:ind w:left="5760" w:hanging="360"/>
      </w:pPr>
    </w:lvl>
    <w:lvl w:ilvl="8" w:tplc="3466B972" w:tentative="1">
      <w:start w:val="1"/>
      <w:numFmt w:val="lowerRoman"/>
      <w:lvlText w:val="%9."/>
      <w:lvlJc w:val="right"/>
      <w:pPr>
        <w:ind w:left="6480" w:hanging="180"/>
      </w:pPr>
    </w:lvl>
  </w:abstractNum>
  <w:abstractNum w:abstractNumId="3" w15:restartNumberingAfterBreak="1">
    <w:nsid w:val="50410686"/>
    <w:multiLevelType w:val="hybridMultilevel"/>
    <w:tmpl w:val="F35CADDE"/>
    <w:lvl w:ilvl="0" w:tplc="948C6A48">
      <w:start w:val="1"/>
      <w:numFmt w:val="bullet"/>
      <w:lvlText w:val=""/>
      <w:lvlJc w:val="left"/>
      <w:pPr>
        <w:ind w:left="720" w:hanging="360"/>
      </w:pPr>
      <w:rPr>
        <w:rFonts w:ascii="Symbol" w:hAnsi="Symbol" w:hint="default"/>
      </w:rPr>
    </w:lvl>
    <w:lvl w:ilvl="1" w:tplc="E208F138" w:tentative="1">
      <w:start w:val="1"/>
      <w:numFmt w:val="bullet"/>
      <w:lvlText w:val="o"/>
      <w:lvlJc w:val="left"/>
      <w:pPr>
        <w:ind w:left="1440" w:hanging="360"/>
      </w:pPr>
      <w:rPr>
        <w:rFonts w:ascii="Courier New" w:hAnsi="Courier New" w:cs="Courier New" w:hint="default"/>
      </w:rPr>
    </w:lvl>
    <w:lvl w:ilvl="2" w:tplc="769CD214" w:tentative="1">
      <w:start w:val="1"/>
      <w:numFmt w:val="bullet"/>
      <w:lvlText w:val=""/>
      <w:lvlJc w:val="left"/>
      <w:pPr>
        <w:ind w:left="2160" w:hanging="360"/>
      </w:pPr>
      <w:rPr>
        <w:rFonts w:ascii="Wingdings" w:hAnsi="Wingdings" w:hint="default"/>
      </w:rPr>
    </w:lvl>
    <w:lvl w:ilvl="3" w:tplc="F2B6D5EA" w:tentative="1">
      <w:start w:val="1"/>
      <w:numFmt w:val="bullet"/>
      <w:lvlText w:val=""/>
      <w:lvlJc w:val="left"/>
      <w:pPr>
        <w:ind w:left="2880" w:hanging="360"/>
      </w:pPr>
      <w:rPr>
        <w:rFonts w:ascii="Symbol" w:hAnsi="Symbol" w:hint="default"/>
      </w:rPr>
    </w:lvl>
    <w:lvl w:ilvl="4" w:tplc="FED0362C" w:tentative="1">
      <w:start w:val="1"/>
      <w:numFmt w:val="bullet"/>
      <w:lvlText w:val="o"/>
      <w:lvlJc w:val="left"/>
      <w:pPr>
        <w:ind w:left="3600" w:hanging="360"/>
      </w:pPr>
      <w:rPr>
        <w:rFonts w:ascii="Courier New" w:hAnsi="Courier New" w:cs="Courier New" w:hint="default"/>
      </w:rPr>
    </w:lvl>
    <w:lvl w:ilvl="5" w:tplc="9724EA52" w:tentative="1">
      <w:start w:val="1"/>
      <w:numFmt w:val="bullet"/>
      <w:lvlText w:val=""/>
      <w:lvlJc w:val="left"/>
      <w:pPr>
        <w:ind w:left="4320" w:hanging="360"/>
      </w:pPr>
      <w:rPr>
        <w:rFonts w:ascii="Wingdings" w:hAnsi="Wingdings" w:hint="default"/>
      </w:rPr>
    </w:lvl>
    <w:lvl w:ilvl="6" w:tplc="E4D8E47E" w:tentative="1">
      <w:start w:val="1"/>
      <w:numFmt w:val="bullet"/>
      <w:lvlText w:val=""/>
      <w:lvlJc w:val="left"/>
      <w:pPr>
        <w:ind w:left="5040" w:hanging="360"/>
      </w:pPr>
      <w:rPr>
        <w:rFonts w:ascii="Symbol" w:hAnsi="Symbol" w:hint="default"/>
      </w:rPr>
    </w:lvl>
    <w:lvl w:ilvl="7" w:tplc="54E09936" w:tentative="1">
      <w:start w:val="1"/>
      <w:numFmt w:val="bullet"/>
      <w:lvlText w:val="o"/>
      <w:lvlJc w:val="left"/>
      <w:pPr>
        <w:ind w:left="5760" w:hanging="360"/>
      </w:pPr>
      <w:rPr>
        <w:rFonts w:ascii="Courier New" w:hAnsi="Courier New" w:cs="Courier New" w:hint="default"/>
      </w:rPr>
    </w:lvl>
    <w:lvl w:ilvl="8" w:tplc="54D276DE" w:tentative="1">
      <w:start w:val="1"/>
      <w:numFmt w:val="bullet"/>
      <w:lvlText w:val=""/>
      <w:lvlJc w:val="left"/>
      <w:pPr>
        <w:ind w:left="6480" w:hanging="360"/>
      </w:pPr>
      <w:rPr>
        <w:rFonts w:ascii="Wingdings" w:hAnsi="Wingdings" w:hint="default"/>
      </w:rPr>
    </w:lvl>
  </w:abstractNum>
  <w:abstractNum w:abstractNumId="4" w15:restartNumberingAfterBreak="0">
    <w:nsid w:val="5BD66245"/>
    <w:multiLevelType w:val="multilevel"/>
    <w:tmpl w:val="5E92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B"/>
    <w:rsid w:val="000141DB"/>
    <w:rsid w:val="00020473"/>
    <w:rsid w:val="00021BB4"/>
    <w:rsid w:val="000358AC"/>
    <w:rsid w:val="00036D37"/>
    <w:rsid w:val="00041359"/>
    <w:rsid w:val="0004149C"/>
    <w:rsid w:val="000712C5"/>
    <w:rsid w:val="0009763D"/>
    <w:rsid w:val="000A6E42"/>
    <w:rsid w:val="000B70A8"/>
    <w:rsid w:val="000C13A3"/>
    <w:rsid w:val="000C1E7E"/>
    <w:rsid w:val="000C46AD"/>
    <w:rsid w:val="000C6097"/>
    <w:rsid w:val="000D6D3B"/>
    <w:rsid w:val="001175E8"/>
    <w:rsid w:val="00136907"/>
    <w:rsid w:val="00142E18"/>
    <w:rsid w:val="00185249"/>
    <w:rsid w:val="00190BED"/>
    <w:rsid w:val="001B22E3"/>
    <w:rsid w:val="001B2508"/>
    <w:rsid w:val="001C35A5"/>
    <w:rsid w:val="001D1E72"/>
    <w:rsid w:val="001F5915"/>
    <w:rsid w:val="00204071"/>
    <w:rsid w:val="002102E7"/>
    <w:rsid w:val="002461D8"/>
    <w:rsid w:val="00250561"/>
    <w:rsid w:val="0025151D"/>
    <w:rsid w:val="00260856"/>
    <w:rsid w:val="00280B1B"/>
    <w:rsid w:val="002818EA"/>
    <w:rsid w:val="002876FA"/>
    <w:rsid w:val="002929BF"/>
    <w:rsid w:val="002A7215"/>
    <w:rsid w:val="002C0EB1"/>
    <w:rsid w:val="002C6365"/>
    <w:rsid w:val="002F6300"/>
    <w:rsid w:val="00301FCB"/>
    <w:rsid w:val="00306FF1"/>
    <w:rsid w:val="00324C9B"/>
    <w:rsid w:val="00325A32"/>
    <w:rsid w:val="00353800"/>
    <w:rsid w:val="00355C3E"/>
    <w:rsid w:val="003862C7"/>
    <w:rsid w:val="00397CDE"/>
    <w:rsid w:val="003A4853"/>
    <w:rsid w:val="003B0A30"/>
    <w:rsid w:val="003C55E5"/>
    <w:rsid w:val="003D1D56"/>
    <w:rsid w:val="00400856"/>
    <w:rsid w:val="00406CEA"/>
    <w:rsid w:val="00462FEC"/>
    <w:rsid w:val="004727B1"/>
    <w:rsid w:val="00490F0E"/>
    <w:rsid w:val="004C2C27"/>
    <w:rsid w:val="004D43BD"/>
    <w:rsid w:val="004D7B16"/>
    <w:rsid w:val="004F4FC9"/>
    <w:rsid w:val="004F7798"/>
    <w:rsid w:val="00507763"/>
    <w:rsid w:val="00535522"/>
    <w:rsid w:val="005366E1"/>
    <w:rsid w:val="00544AF5"/>
    <w:rsid w:val="00557371"/>
    <w:rsid w:val="00573FCB"/>
    <w:rsid w:val="00582BDA"/>
    <w:rsid w:val="005C5CC4"/>
    <w:rsid w:val="005D38A3"/>
    <w:rsid w:val="005E3AD5"/>
    <w:rsid w:val="00600C04"/>
    <w:rsid w:val="0063343E"/>
    <w:rsid w:val="00660D99"/>
    <w:rsid w:val="00673DE1"/>
    <w:rsid w:val="00681A91"/>
    <w:rsid w:val="00682220"/>
    <w:rsid w:val="006C1CD7"/>
    <w:rsid w:val="006F3A37"/>
    <w:rsid w:val="00714722"/>
    <w:rsid w:val="007323D6"/>
    <w:rsid w:val="00752E81"/>
    <w:rsid w:val="00772273"/>
    <w:rsid w:val="007808DA"/>
    <w:rsid w:val="007965DB"/>
    <w:rsid w:val="007A588E"/>
    <w:rsid w:val="007B1CFC"/>
    <w:rsid w:val="007C0B67"/>
    <w:rsid w:val="007E4E3D"/>
    <w:rsid w:val="007F48BF"/>
    <w:rsid w:val="00803A26"/>
    <w:rsid w:val="00811A64"/>
    <w:rsid w:val="008325E2"/>
    <w:rsid w:val="008332C2"/>
    <w:rsid w:val="00840673"/>
    <w:rsid w:val="00886475"/>
    <w:rsid w:val="008A7391"/>
    <w:rsid w:val="008F6229"/>
    <w:rsid w:val="00900A93"/>
    <w:rsid w:val="00927F40"/>
    <w:rsid w:val="00942704"/>
    <w:rsid w:val="0095700B"/>
    <w:rsid w:val="00962AB7"/>
    <w:rsid w:val="009966E0"/>
    <w:rsid w:val="009A050D"/>
    <w:rsid w:val="009A211D"/>
    <w:rsid w:val="009A4515"/>
    <w:rsid w:val="009B4177"/>
    <w:rsid w:val="009B62B7"/>
    <w:rsid w:val="00A128F9"/>
    <w:rsid w:val="00A27662"/>
    <w:rsid w:val="00A5377B"/>
    <w:rsid w:val="00A720E6"/>
    <w:rsid w:val="00A75537"/>
    <w:rsid w:val="00A8160E"/>
    <w:rsid w:val="00A906D1"/>
    <w:rsid w:val="00AA0CA6"/>
    <w:rsid w:val="00AB0C0D"/>
    <w:rsid w:val="00AC3EEB"/>
    <w:rsid w:val="00AE3A16"/>
    <w:rsid w:val="00AE731F"/>
    <w:rsid w:val="00B1485E"/>
    <w:rsid w:val="00B15C16"/>
    <w:rsid w:val="00B316E6"/>
    <w:rsid w:val="00B504D3"/>
    <w:rsid w:val="00B50AA5"/>
    <w:rsid w:val="00B61E10"/>
    <w:rsid w:val="00B720FF"/>
    <w:rsid w:val="00B77F5E"/>
    <w:rsid w:val="00B87264"/>
    <w:rsid w:val="00BC60EB"/>
    <w:rsid w:val="00BC76F5"/>
    <w:rsid w:val="00BD27FF"/>
    <w:rsid w:val="00BD2F5C"/>
    <w:rsid w:val="00BF0398"/>
    <w:rsid w:val="00C01806"/>
    <w:rsid w:val="00C26DA7"/>
    <w:rsid w:val="00C46C40"/>
    <w:rsid w:val="00C5710C"/>
    <w:rsid w:val="00C734E7"/>
    <w:rsid w:val="00C749D8"/>
    <w:rsid w:val="00C95768"/>
    <w:rsid w:val="00CA2345"/>
    <w:rsid w:val="00CB2A8E"/>
    <w:rsid w:val="00CD1AB1"/>
    <w:rsid w:val="00CD3F8B"/>
    <w:rsid w:val="00D26DE4"/>
    <w:rsid w:val="00D37424"/>
    <w:rsid w:val="00D43861"/>
    <w:rsid w:val="00D44868"/>
    <w:rsid w:val="00D5516A"/>
    <w:rsid w:val="00D66739"/>
    <w:rsid w:val="00D95FB1"/>
    <w:rsid w:val="00E23543"/>
    <w:rsid w:val="00E8049E"/>
    <w:rsid w:val="00E86352"/>
    <w:rsid w:val="00EA774C"/>
    <w:rsid w:val="00EB12C8"/>
    <w:rsid w:val="00EB7293"/>
    <w:rsid w:val="00F26EBC"/>
    <w:rsid w:val="00F3411D"/>
    <w:rsid w:val="00F71C35"/>
    <w:rsid w:val="00F83506"/>
    <w:rsid w:val="00F86829"/>
    <w:rsid w:val="00FA68B5"/>
    <w:rsid w:val="00FC40B5"/>
    <w:rsid w:val="00FD1389"/>
    <w:rsid w:val="00FE346C"/>
    <w:rsid w:val="00FF45D9"/>
    <w:rsid w:val="02FFC938"/>
    <w:rsid w:val="0377D1B0"/>
    <w:rsid w:val="03A71DEB"/>
    <w:rsid w:val="05EAFBBA"/>
    <w:rsid w:val="091161A5"/>
    <w:rsid w:val="094D3C1E"/>
    <w:rsid w:val="096D7BB9"/>
    <w:rsid w:val="09FD3712"/>
    <w:rsid w:val="0A165F6F"/>
    <w:rsid w:val="0D01C4C1"/>
    <w:rsid w:val="0E0A8963"/>
    <w:rsid w:val="0E60AD51"/>
    <w:rsid w:val="1085A0F3"/>
    <w:rsid w:val="121609B8"/>
    <w:rsid w:val="146F05AA"/>
    <w:rsid w:val="14B6696D"/>
    <w:rsid w:val="16F23E74"/>
    <w:rsid w:val="18A52E9C"/>
    <w:rsid w:val="1928E598"/>
    <w:rsid w:val="193F88AA"/>
    <w:rsid w:val="1F0B49DA"/>
    <w:rsid w:val="247EB3DA"/>
    <w:rsid w:val="25257522"/>
    <w:rsid w:val="2578EC67"/>
    <w:rsid w:val="2630A819"/>
    <w:rsid w:val="26CFA933"/>
    <w:rsid w:val="2A6095F6"/>
    <w:rsid w:val="3043ADF6"/>
    <w:rsid w:val="330F2B21"/>
    <w:rsid w:val="34B2E908"/>
    <w:rsid w:val="38A712FC"/>
    <w:rsid w:val="39E4DE07"/>
    <w:rsid w:val="3CFB7146"/>
    <w:rsid w:val="3D0C3715"/>
    <w:rsid w:val="3E80C2D5"/>
    <w:rsid w:val="41AF92A8"/>
    <w:rsid w:val="424DF542"/>
    <w:rsid w:val="43693808"/>
    <w:rsid w:val="44C90CD2"/>
    <w:rsid w:val="454EE58F"/>
    <w:rsid w:val="469566AD"/>
    <w:rsid w:val="48152958"/>
    <w:rsid w:val="4B384E56"/>
    <w:rsid w:val="4CE89A7B"/>
    <w:rsid w:val="4E5A8AA5"/>
    <w:rsid w:val="4E6FEF18"/>
    <w:rsid w:val="4F2E008C"/>
    <w:rsid w:val="525A2F31"/>
    <w:rsid w:val="529D1BCE"/>
    <w:rsid w:val="52AFCE91"/>
    <w:rsid w:val="58C0C595"/>
    <w:rsid w:val="5A7413F8"/>
    <w:rsid w:val="5C08DA8D"/>
    <w:rsid w:val="5DABB4BA"/>
    <w:rsid w:val="5DD208DA"/>
    <w:rsid w:val="5EB14E78"/>
    <w:rsid w:val="60E5F321"/>
    <w:rsid w:val="6456FD7F"/>
    <w:rsid w:val="647AA42A"/>
    <w:rsid w:val="66C85763"/>
    <w:rsid w:val="69CC0676"/>
    <w:rsid w:val="6A8A37C2"/>
    <w:rsid w:val="6A922548"/>
    <w:rsid w:val="6A95B4B1"/>
    <w:rsid w:val="6C3BF2FB"/>
    <w:rsid w:val="6C53AC44"/>
    <w:rsid w:val="6D0B047E"/>
    <w:rsid w:val="711C582A"/>
    <w:rsid w:val="73890C9A"/>
    <w:rsid w:val="790C78B1"/>
    <w:rsid w:val="7A003BA4"/>
    <w:rsid w:val="7A03CB0D"/>
    <w:rsid w:val="7D0F05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A972"/>
  <w15:chartTrackingRefBased/>
  <w15:docId w15:val="{B611CBFC-4D8D-461C-AE3F-06DF52CE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3D"/>
  </w:style>
  <w:style w:type="paragraph" w:styleId="Footer">
    <w:name w:val="footer"/>
    <w:basedOn w:val="Normal"/>
    <w:link w:val="FooterChar"/>
    <w:uiPriority w:val="99"/>
    <w:unhideWhenUsed/>
    <w:rsid w:val="007E4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3D"/>
  </w:style>
  <w:style w:type="paragraph" w:styleId="ListParagraph">
    <w:name w:val="List Paragraph"/>
    <w:basedOn w:val="Normal"/>
    <w:uiPriority w:val="34"/>
    <w:qFormat/>
    <w:rsid w:val="00D43861"/>
    <w:pPr>
      <w:ind w:left="720"/>
      <w:contextualSpacing/>
    </w:pPr>
  </w:style>
  <w:style w:type="character" w:customStyle="1" w:styleId="normaltextrun">
    <w:name w:val="normaltextrun"/>
    <w:basedOn w:val="DefaultParagraphFont"/>
    <w:rsid w:val="003862C7"/>
  </w:style>
  <w:style w:type="character" w:customStyle="1" w:styleId="eop">
    <w:name w:val="eop"/>
    <w:basedOn w:val="DefaultParagraphFont"/>
    <w:rsid w:val="003862C7"/>
  </w:style>
  <w:style w:type="character" w:styleId="CommentReference">
    <w:name w:val="annotation reference"/>
    <w:basedOn w:val="DefaultParagraphFont"/>
    <w:uiPriority w:val="99"/>
    <w:semiHidden/>
    <w:unhideWhenUsed/>
    <w:rsid w:val="00D66739"/>
    <w:rPr>
      <w:sz w:val="16"/>
      <w:szCs w:val="16"/>
    </w:rPr>
  </w:style>
  <w:style w:type="paragraph" w:styleId="CommentText">
    <w:name w:val="annotation text"/>
    <w:basedOn w:val="Normal"/>
    <w:link w:val="CommentTextChar"/>
    <w:uiPriority w:val="99"/>
    <w:unhideWhenUsed/>
    <w:rsid w:val="00D66739"/>
    <w:pPr>
      <w:spacing w:line="240" w:lineRule="auto"/>
    </w:pPr>
    <w:rPr>
      <w:sz w:val="20"/>
      <w:szCs w:val="20"/>
    </w:rPr>
  </w:style>
  <w:style w:type="character" w:customStyle="1" w:styleId="CommentTextChar">
    <w:name w:val="Comment Text Char"/>
    <w:basedOn w:val="DefaultParagraphFont"/>
    <w:link w:val="CommentText"/>
    <w:uiPriority w:val="99"/>
    <w:rsid w:val="00D66739"/>
    <w:rPr>
      <w:sz w:val="20"/>
      <w:szCs w:val="20"/>
    </w:rPr>
  </w:style>
  <w:style w:type="paragraph" w:styleId="CommentSubject">
    <w:name w:val="annotation subject"/>
    <w:basedOn w:val="CommentText"/>
    <w:next w:val="CommentText"/>
    <w:link w:val="CommentSubjectChar"/>
    <w:uiPriority w:val="99"/>
    <w:semiHidden/>
    <w:unhideWhenUsed/>
    <w:rsid w:val="00D66739"/>
    <w:rPr>
      <w:b/>
      <w:bCs/>
    </w:rPr>
  </w:style>
  <w:style w:type="character" w:customStyle="1" w:styleId="CommentSubjectChar">
    <w:name w:val="Comment Subject Char"/>
    <w:basedOn w:val="CommentTextChar"/>
    <w:link w:val="CommentSubject"/>
    <w:uiPriority w:val="99"/>
    <w:semiHidden/>
    <w:rsid w:val="00D66739"/>
    <w:rPr>
      <w:b/>
      <w:bCs/>
      <w:sz w:val="20"/>
      <w:szCs w:val="20"/>
    </w:rPr>
  </w:style>
  <w:style w:type="paragraph" w:styleId="NormalWeb">
    <w:name w:val="Normal (Web)"/>
    <w:basedOn w:val="Normal"/>
    <w:uiPriority w:val="99"/>
    <w:semiHidden/>
    <w:unhideWhenUsed/>
    <w:rsid w:val="00B720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C3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FDF449ED7F56498BB8CFD4906D6DF6" ma:contentTypeVersion="6" ma:contentTypeDescription="Create a new document." ma:contentTypeScope="" ma:versionID="493ab73df1b19d81274666fc5c906f61">
  <xsd:schema xmlns:xsd="http://www.w3.org/2001/XMLSchema" xmlns:xs="http://www.w3.org/2001/XMLSchema" xmlns:p="http://schemas.microsoft.com/office/2006/metadata/properties" xmlns:ns2="fcc4b0d5-f93d-4bb2-8b48-0644f5855e83" xmlns:ns3="a430dfa5-34bc-4796-a5d7-931825e7066e" targetNamespace="http://schemas.microsoft.com/office/2006/metadata/properties" ma:root="true" ma:fieldsID="aca6eaf3b82b5d14894927daa3ead9e3" ns2:_="" ns3:_="">
    <xsd:import namespace="fcc4b0d5-f93d-4bb2-8b48-0644f5855e83"/>
    <xsd:import namespace="a430dfa5-34bc-4796-a5d7-931825e70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0dfa5-34bc-4796-a5d7-931825e70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1B131-B1F5-46C1-8A48-F813F95206D2}">
  <ds:schemaRefs>
    <ds:schemaRef ds:uri="http://schemas.openxmlformats.org/officeDocument/2006/bibliography"/>
  </ds:schemaRefs>
</ds:datastoreItem>
</file>

<file path=customXml/itemProps2.xml><?xml version="1.0" encoding="utf-8"?>
<ds:datastoreItem xmlns:ds="http://schemas.openxmlformats.org/officeDocument/2006/customXml" ds:itemID="{19AD975F-ACEC-49DF-8AB5-5D3257E4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b0d5-f93d-4bb2-8b48-0644f5855e83"/>
    <ds:schemaRef ds:uri="a430dfa5-34bc-4796-a5d7-931825e70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6EE70-3654-4446-B51D-6CFA8B854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288FB-85B9-453E-BA25-17AEC58DF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9368</Words>
  <Characters>5340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Brokāne</dc:creator>
  <cp:lastModifiedBy>Ināra Brokāne</cp:lastModifiedBy>
  <cp:revision>2</cp:revision>
  <dcterms:created xsi:type="dcterms:W3CDTF">2022-06-20T11:32:00Z</dcterms:created>
  <dcterms:modified xsi:type="dcterms:W3CDTF">2022-06-20T11:32:00Z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0x01010021FDF449ED7F56498BB8CFD4906D6DF6</vt:lpwstr>
  </property>
</Properties>
</file>