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CD1AB1" w:rsidRPr="00573FCB" w:rsidP="00573FCB" w14:paraId="12D54EC4" w14:textId="438A4AF7">
      <w:pPr>
        <w:spacing w:after="0"/>
        <w:jc w:val="center"/>
        <w:rPr>
          <w:rFonts w:ascii="Times New Roman" w:hAnsi="Times New Roman" w:cs="Times New Roman"/>
          <w:b/>
        </w:rPr>
      </w:pPr>
      <w:r w:rsidRPr="00573FCB">
        <w:rPr>
          <w:rFonts w:ascii="Times New Roman" w:hAnsi="Times New Roman" w:cs="Times New Roman"/>
          <w:b/>
        </w:rPr>
        <w:t>ANTIDOPINGA KONSULTATĪVĀS PADOMES</w:t>
      </w:r>
    </w:p>
    <w:p w:rsidR="00573FCB" w:rsidP="00573FCB" w14:paraId="1C3B805C" w14:textId="0B53DA0E">
      <w:pPr>
        <w:spacing w:after="0"/>
        <w:jc w:val="center"/>
        <w:rPr>
          <w:rFonts w:ascii="Times New Roman" w:hAnsi="Times New Roman" w:cs="Times New Roman"/>
          <w:b/>
        </w:rPr>
      </w:pPr>
      <w:r w:rsidRPr="00573FCB">
        <w:rPr>
          <w:rFonts w:ascii="Times New Roman" w:hAnsi="Times New Roman" w:cs="Times New Roman"/>
          <w:b/>
        </w:rPr>
        <w:t>SĒDE</w:t>
      </w:r>
      <w:r>
        <w:rPr>
          <w:rFonts w:ascii="Times New Roman" w:hAnsi="Times New Roman" w:cs="Times New Roman"/>
          <w:b/>
        </w:rPr>
        <w:t>S</w:t>
      </w:r>
      <w:r w:rsidRPr="00573FCB">
        <w:rPr>
          <w:rFonts w:ascii="Times New Roman" w:hAnsi="Times New Roman" w:cs="Times New Roman"/>
          <w:b/>
        </w:rPr>
        <w:t xml:space="preserve"> PROTOKOLS</w:t>
      </w:r>
    </w:p>
    <w:p w:rsidR="00573FCB" w:rsidP="00573FCB" w14:paraId="31B80404" w14:textId="77777777">
      <w:pPr>
        <w:spacing w:after="0"/>
        <w:jc w:val="center"/>
        <w:rPr>
          <w:rFonts w:ascii="Times New Roman" w:hAnsi="Times New Roman" w:cs="Times New Roman"/>
          <w:b/>
        </w:rPr>
      </w:pPr>
    </w:p>
    <w:p w:rsidR="00573FCB" w:rsidRPr="00573FCB" w:rsidP="00573FCB" w14:paraId="7B7EE8F0" w14:textId="0909F269">
      <w:pPr>
        <w:spacing w:after="0"/>
        <w:jc w:val="center"/>
        <w:rPr>
          <w:rFonts w:ascii="Times New Roman" w:hAnsi="Times New Roman" w:cs="Times New Roman"/>
          <w:i/>
        </w:rPr>
      </w:pPr>
      <w:r w:rsidRPr="00573FCB">
        <w:rPr>
          <w:rFonts w:ascii="Times New Roman" w:hAnsi="Times New Roman" w:cs="Times New Roman"/>
          <w:i/>
        </w:rPr>
        <w:t>Sēde notiek  attālinātā veidā</w:t>
      </w:r>
      <w:r w:rsidR="00AB0C0D">
        <w:rPr>
          <w:rFonts w:ascii="Times New Roman" w:hAnsi="Times New Roman" w:cs="Times New Roman"/>
          <w:i/>
        </w:rPr>
        <w:t xml:space="preserve"> </w:t>
      </w:r>
      <w:r w:rsidR="00AB0C0D">
        <w:rPr>
          <w:rFonts w:ascii="Times New Roman" w:hAnsi="Times New Roman" w:cs="Times New Roman"/>
          <w:i/>
        </w:rPr>
        <w:t>Miscrosft</w:t>
      </w:r>
      <w:r w:rsidR="00AB0C0D">
        <w:rPr>
          <w:rFonts w:ascii="Times New Roman" w:hAnsi="Times New Roman" w:cs="Times New Roman"/>
          <w:i/>
        </w:rPr>
        <w:t xml:space="preserve"> </w:t>
      </w:r>
      <w:r w:rsidR="00AB0C0D">
        <w:rPr>
          <w:rFonts w:ascii="Times New Roman" w:hAnsi="Times New Roman" w:cs="Times New Roman"/>
          <w:i/>
        </w:rPr>
        <w:t>Teams</w:t>
      </w:r>
      <w:r w:rsidR="00AB0C0D">
        <w:rPr>
          <w:rFonts w:ascii="Times New Roman" w:hAnsi="Times New Roman" w:cs="Times New Roman"/>
          <w:i/>
        </w:rPr>
        <w:t xml:space="preserve"> platformā</w:t>
      </w:r>
    </w:p>
    <w:p w:rsidR="00573FCB" w:rsidP="00573FCB" w14:paraId="4EBB3712" w14:textId="77777777">
      <w:pPr>
        <w:spacing w:after="0"/>
        <w:jc w:val="center"/>
        <w:rPr>
          <w:rFonts w:ascii="Times New Roman" w:hAnsi="Times New Roman" w:cs="Times New Roman"/>
          <w:b/>
          <w:i/>
        </w:rPr>
      </w:pPr>
    </w:p>
    <w:p w:rsidR="00573FCB" w:rsidP="00573FCB" w14:paraId="7F3C9F5A" w14:textId="77777777">
      <w:pPr>
        <w:spacing w:after="0"/>
        <w:rPr>
          <w:rFonts w:ascii="Times New Roman" w:hAnsi="Times New Roman" w:cs="Times New Roman"/>
        </w:rPr>
      </w:pPr>
    </w:p>
    <w:p w:rsidR="00573FCB" w:rsidP="00573FCB" w14:paraId="53BA3C86" w14:textId="5DAA11BF">
      <w:pPr>
        <w:spacing w:after="0"/>
        <w:rPr>
          <w:rFonts w:ascii="Times New Roman" w:hAnsi="Times New Roman" w:cs="Times New Roman"/>
        </w:rPr>
      </w:pPr>
      <w:r>
        <w:rPr>
          <w:rFonts w:ascii="Times New Roman" w:hAnsi="Times New Roman" w:cs="Times New Roman"/>
        </w:rPr>
        <w:t>Rīgā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42E18" w:rsidR="00142E18">
        <w:rPr>
          <w:rFonts w:ascii="Times New Roman" w:hAnsi="Times New Roman" w:cs="Times New Roman"/>
          <w:noProof/>
        </w:rPr>
        <w:t>2-17.2/2021-4</w:t>
      </w:r>
      <w:r>
        <w:rPr>
          <w:rFonts w:ascii="Times New Roman" w:hAnsi="Times New Roman" w:cs="Times New Roman"/>
        </w:rPr>
        <w:tab/>
      </w:r>
      <w:r>
        <w:rPr>
          <w:rFonts w:ascii="Times New Roman" w:hAnsi="Times New Roman" w:cs="Times New Roman"/>
        </w:rPr>
        <w:tab/>
      </w:r>
      <w:r w:rsidR="000C46AD">
        <w:rPr>
          <w:rFonts w:ascii="Times New Roman" w:hAnsi="Times New Roman" w:cs="Times New Roman"/>
        </w:rPr>
        <w:t xml:space="preserve">2021.gada </w:t>
      </w:r>
      <w:r w:rsidR="00142E18">
        <w:rPr>
          <w:rFonts w:ascii="Times New Roman" w:hAnsi="Times New Roman" w:cs="Times New Roman"/>
        </w:rPr>
        <w:t>16.jūnijā</w:t>
      </w:r>
    </w:p>
    <w:p w:rsidR="00573FCB" w:rsidP="00573FCB" w14:paraId="2AB0D233" w14:textId="77777777">
      <w:pPr>
        <w:spacing w:after="0"/>
        <w:rPr>
          <w:rFonts w:ascii="Times New Roman" w:hAnsi="Times New Roman" w:cs="Times New Roman"/>
        </w:rPr>
      </w:pPr>
    </w:p>
    <w:p w:rsidR="00573FCB" w:rsidP="00573FCB" w14:paraId="5C7CA91F" w14:textId="77777777">
      <w:pPr>
        <w:spacing w:after="0"/>
        <w:rPr>
          <w:rFonts w:ascii="Times New Roman" w:hAnsi="Times New Roman" w:cs="Times New Roman"/>
        </w:rPr>
      </w:pPr>
      <w:r w:rsidRPr="00F83506">
        <w:rPr>
          <w:rFonts w:ascii="Times New Roman" w:hAnsi="Times New Roman" w:cs="Times New Roman"/>
          <w:b/>
        </w:rPr>
        <w:t>Sēdi vada</w:t>
      </w:r>
      <w:r w:rsidR="00462FEC">
        <w:rPr>
          <w:rFonts w:ascii="Times New Roman" w:hAnsi="Times New Roman" w:cs="Times New Roman"/>
        </w:rPr>
        <w:t>:</w:t>
      </w:r>
    </w:p>
    <w:p w:rsidR="00462FEC" w:rsidP="00573FCB" w14:paraId="3570E5C0" w14:textId="77777777">
      <w:pPr>
        <w:spacing w:after="0"/>
        <w:rPr>
          <w:rFonts w:ascii="Times New Roman" w:hAnsi="Times New Roman" w:cs="Times New Roman"/>
        </w:rPr>
      </w:pPr>
      <w:r>
        <w:rPr>
          <w:rFonts w:ascii="Times New Roman" w:hAnsi="Times New Roman" w:cs="Times New Roman"/>
        </w:rPr>
        <w:t>Priekšsēdētājs, Latvijas Antidopinga  biroja  direktors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 Dimants</w:t>
      </w:r>
    </w:p>
    <w:p w:rsidR="00462FEC" w:rsidRPr="00F83506" w:rsidP="00573FCB" w14:paraId="472AC846" w14:textId="77777777">
      <w:pPr>
        <w:spacing w:after="0"/>
        <w:rPr>
          <w:rFonts w:ascii="Times New Roman" w:hAnsi="Times New Roman" w:cs="Times New Roman"/>
          <w:b/>
        </w:rPr>
      </w:pPr>
      <w:r>
        <w:rPr>
          <w:rFonts w:ascii="Times New Roman" w:hAnsi="Times New Roman" w:cs="Times New Roman"/>
          <w:b/>
        </w:rPr>
        <w:t>Ar balsstiesībām p</w:t>
      </w:r>
      <w:r w:rsidRPr="00F83506">
        <w:rPr>
          <w:rFonts w:ascii="Times New Roman" w:hAnsi="Times New Roman" w:cs="Times New Roman"/>
          <w:b/>
        </w:rPr>
        <w:t>iedalās:</w:t>
      </w:r>
    </w:p>
    <w:p w:rsidR="00462FEC" w:rsidP="00573FCB" w14:paraId="4F51F0E2" w14:textId="5D03B144">
      <w:pPr>
        <w:spacing w:after="0"/>
        <w:rPr>
          <w:rFonts w:ascii="Times New Roman" w:hAnsi="Times New Roman" w:cs="Times New Roman"/>
        </w:rPr>
      </w:pPr>
      <w:r w:rsidRPr="14B6696D">
        <w:rPr>
          <w:rFonts w:ascii="Times New Roman" w:hAnsi="Times New Roman" w:cs="Times New Roman"/>
        </w:rPr>
        <w:t>Izglītības  un zinātnes  ministrijas Sporta  departamenta direktors</w:t>
      </w:r>
      <w:r>
        <w:tab/>
      </w:r>
      <w:r>
        <w:tab/>
      </w:r>
      <w:r>
        <w:tab/>
      </w:r>
      <w:r w:rsidRPr="14B6696D">
        <w:rPr>
          <w:rFonts w:ascii="Times New Roman" w:hAnsi="Times New Roman" w:cs="Times New Roman"/>
        </w:rPr>
        <w:t>E.</w:t>
      </w:r>
      <w:r w:rsidRPr="14B6696D" w:rsidR="2578EC67">
        <w:rPr>
          <w:rFonts w:ascii="Times New Roman" w:hAnsi="Times New Roman" w:cs="Times New Roman"/>
        </w:rPr>
        <w:t xml:space="preserve"> </w:t>
      </w:r>
      <w:r w:rsidRPr="14B6696D">
        <w:rPr>
          <w:rFonts w:ascii="Times New Roman" w:hAnsi="Times New Roman" w:cs="Times New Roman"/>
        </w:rPr>
        <w:t>Severs</w:t>
      </w:r>
    </w:p>
    <w:p w:rsidR="00462FEC" w:rsidP="00573FCB" w14:paraId="1592E492" w14:textId="77777777">
      <w:pPr>
        <w:spacing w:after="0"/>
        <w:rPr>
          <w:rFonts w:ascii="Times New Roman" w:hAnsi="Times New Roman" w:cs="Times New Roman"/>
        </w:rPr>
      </w:pPr>
      <w:r>
        <w:rPr>
          <w:rFonts w:ascii="Times New Roman" w:hAnsi="Times New Roman" w:cs="Times New Roman"/>
        </w:rPr>
        <w:t>Veselības ministrijas Sabiedrības  veselības  departamenta,</w:t>
      </w:r>
    </w:p>
    <w:p w:rsidR="00462FEC" w:rsidP="00573FCB" w14:paraId="3F57800B" w14:textId="77777777">
      <w:pPr>
        <w:spacing w:after="0"/>
        <w:rPr>
          <w:rFonts w:ascii="Times New Roman" w:hAnsi="Times New Roman" w:cs="Times New Roman"/>
        </w:rPr>
      </w:pPr>
      <w:r>
        <w:rPr>
          <w:rFonts w:ascii="Times New Roman" w:hAnsi="Times New Roman" w:cs="Times New Roman"/>
        </w:rPr>
        <w:t>Veselības veicināšanas un atkarību profilakses  nodaļas vecākā  eksperte</w:t>
      </w:r>
      <w:r>
        <w:rPr>
          <w:rFonts w:ascii="Times New Roman" w:hAnsi="Times New Roman" w:cs="Times New Roman"/>
        </w:rPr>
        <w:tab/>
      </w:r>
      <w:r>
        <w:rPr>
          <w:rFonts w:ascii="Times New Roman" w:hAnsi="Times New Roman" w:cs="Times New Roman"/>
        </w:rPr>
        <w:tab/>
        <w:t>S. Lazdiņa</w:t>
      </w:r>
    </w:p>
    <w:p w:rsidR="00462FEC" w:rsidP="00573FCB" w14:paraId="1AD7F905" w14:textId="77777777">
      <w:pPr>
        <w:spacing w:after="0"/>
        <w:rPr>
          <w:rFonts w:ascii="Times New Roman" w:hAnsi="Times New Roman" w:cs="Times New Roman"/>
        </w:rPr>
      </w:pPr>
      <w:r>
        <w:rPr>
          <w:rFonts w:ascii="Times New Roman" w:hAnsi="Times New Roman" w:cs="Times New Roman"/>
        </w:rPr>
        <w:t>Tieslietu  ministrijas Valststiesību departamenta  starptautisko publisko</w:t>
      </w:r>
    </w:p>
    <w:p w:rsidR="00462FEC" w:rsidP="00573FCB" w14:paraId="6A78F22E" w14:textId="77777777">
      <w:pPr>
        <w:spacing w:after="0"/>
        <w:rPr>
          <w:rFonts w:ascii="Times New Roman" w:hAnsi="Times New Roman" w:cs="Times New Roman"/>
        </w:rPr>
      </w:pPr>
      <w:r>
        <w:rPr>
          <w:rFonts w:ascii="Times New Roman" w:hAnsi="Times New Roman" w:cs="Times New Roman"/>
        </w:rPr>
        <w:t>Tiesību nodaļas  jurists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 </w:t>
      </w:r>
      <w:r>
        <w:rPr>
          <w:rFonts w:ascii="Times New Roman" w:hAnsi="Times New Roman" w:cs="Times New Roman"/>
        </w:rPr>
        <w:t>Gūte</w:t>
      </w:r>
    </w:p>
    <w:p w:rsidR="002F6300" w:rsidP="00573FCB" w14:paraId="3CEFC5D9" w14:textId="77777777">
      <w:pPr>
        <w:spacing w:after="0"/>
        <w:rPr>
          <w:rFonts w:ascii="Times New Roman" w:hAnsi="Times New Roman" w:cs="Times New Roman"/>
        </w:rPr>
      </w:pPr>
      <w:r>
        <w:rPr>
          <w:rFonts w:ascii="Times New Roman" w:hAnsi="Times New Roman" w:cs="Times New Roman"/>
        </w:rPr>
        <w:t>Iekšlietu</w:t>
      </w:r>
      <w:r>
        <w:rPr>
          <w:rFonts w:ascii="Times New Roman" w:hAnsi="Times New Roman" w:cs="Times New Roman"/>
        </w:rPr>
        <w:t xml:space="preserve"> ministrijas Nozares  politikas  departamenta vecākā  referente</w:t>
      </w:r>
      <w:r>
        <w:rPr>
          <w:rFonts w:ascii="Times New Roman" w:hAnsi="Times New Roman" w:cs="Times New Roman"/>
        </w:rPr>
        <w:tab/>
      </w:r>
      <w:r>
        <w:rPr>
          <w:rFonts w:ascii="Times New Roman" w:hAnsi="Times New Roman" w:cs="Times New Roman"/>
        </w:rPr>
        <w:tab/>
        <w:t>A. Zīle – Veisberga</w:t>
      </w:r>
    </w:p>
    <w:p w:rsidR="00F83506" w:rsidP="00573FCB" w14:paraId="5585E854" w14:textId="77777777">
      <w:pPr>
        <w:spacing w:after="0"/>
        <w:rPr>
          <w:rFonts w:ascii="Times New Roman" w:hAnsi="Times New Roman" w:cs="Times New Roman"/>
        </w:rPr>
      </w:pPr>
      <w:r>
        <w:rPr>
          <w:rFonts w:ascii="Times New Roman" w:hAnsi="Times New Roman" w:cs="Times New Roman"/>
        </w:rPr>
        <w:t>Latvijas Olimpiskās  komitejas Izpildkomitejas  loceklis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Apinis</w:t>
      </w:r>
    </w:p>
    <w:p w:rsidR="00F83506" w:rsidP="14B6696D" w14:paraId="0D2EB7D5" w14:textId="0AA1FD50">
      <w:pPr>
        <w:spacing w:after="0"/>
        <w:rPr>
          <w:rFonts w:ascii="Times New Roman" w:hAnsi="Times New Roman" w:cs="Times New Roman"/>
        </w:rPr>
      </w:pPr>
      <w:r w:rsidRPr="14B6696D">
        <w:rPr>
          <w:rFonts w:ascii="Times New Roman" w:hAnsi="Times New Roman" w:cs="Times New Roman"/>
        </w:rPr>
        <w:t>Latvijas Sporta Federāciju  Padomes ģenerālsekretārs</w:t>
      </w:r>
      <w:r>
        <w:tab/>
      </w:r>
      <w:r>
        <w:tab/>
      </w:r>
      <w:r>
        <w:tab/>
      </w:r>
      <w:r w:rsidR="00752E81">
        <w:t xml:space="preserve">              </w:t>
      </w:r>
      <w:r w:rsidRPr="14B6696D">
        <w:rPr>
          <w:rFonts w:ascii="Times New Roman" w:hAnsi="Times New Roman" w:cs="Times New Roman"/>
        </w:rPr>
        <w:t>A. Balodis –Rozītis</w:t>
      </w:r>
    </w:p>
    <w:p w:rsidR="00F83506" w:rsidP="00573FCB" w14:paraId="544F2DA3" w14:textId="2A2B3C29">
      <w:pPr>
        <w:spacing w:after="0"/>
        <w:rPr>
          <w:rFonts w:ascii="Times New Roman" w:hAnsi="Times New Roman" w:cs="Times New Roman"/>
        </w:rPr>
      </w:pPr>
      <w:r>
        <w:rPr>
          <w:rFonts w:ascii="Times New Roman" w:hAnsi="Times New Roman" w:cs="Times New Roman"/>
        </w:rPr>
        <w:t xml:space="preserve">Latvijas </w:t>
      </w:r>
      <w:r>
        <w:rPr>
          <w:rFonts w:ascii="Times New Roman" w:hAnsi="Times New Roman" w:cs="Times New Roman"/>
        </w:rPr>
        <w:t>Paralimpiskās</w:t>
      </w:r>
      <w:r>
        <w:rPr>
          <w:rFonts w:ascii="Times New Roman" w:hAnsi="Times New Roman" w:cs="Times New Roman"/>
        </w:rPr>
        <w:t xml:space="preserve"> Komitejas ģenerālsekretāre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Apine</w:t>
      </w:r>
    </w:p>
    <w:p w:rsidR="00142E18" w:rsidP="00573FCB" w14:paraId="1659A991" w14:textId="77777777">
      <w:pPr>
        <w:spacing w:after="0"/>
        <w:rPr>
          <w:rFonts w:ascii="Times New Roman" w:hAnsi="Times New Roman" w:cs="Times New Roman"/>
          <w:b/>
        </w:rPr>
      </w:pPr>
    </w:p>
    <w:p w:rsidR="00142E18" w:rsidP="00573FCB" w14:paraId="6C138F81" w14:textId="024E7135">
      <w:pPr>
        <w:spacing w:after="0"/>
        <w:rPr>
          <w:rFonts w:ascii="Times New Roman" w:hAnsi="Times New Roman" w:cs="Times New Roman"/>
          <w:b/>
        </w:rPr>
      </w:pPr>
      <w:r>
        <w:rPr>
          <w:rFonts w:ascii="Times New Roman" w:hAnsi="Times New Roman" w:cs="Times New Roman"/>
          <w:b/>
        </w:rPr>
        <w:t>Nepiedalās:</w:t>
      </w:r>
    </w:p>
    <w:p w:rsidR="00142E18" w:rsidP="00142E18" w14:paraId="4285C6F3" w14:textId="77777777">
      <w:pPr>
        <w:spacing w:after="0"/>
        <w:rPr>
          <w:rFonts w:ascii="Times New Roman" w:hAnsi="Times New Roman" w:cs="Times New Roman"/>
        </w:rPr>
      </w:pPr>
      <w:r>
        <w:rPr>
          <w:rFonts w:ascii="Times New Roman" w:hAnsi="Times New Roman" w:cs="Times New Roman"/>
        </w:rPr>
        <w:t>Latvijas  Olimpiskās Komitejas Atlētu komisijas  pārstāvis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Bēcis</w:t>
      </w:r>
    </w:p>
    <w:p w:rsidR="00142E18" w:rsidP="00142E18" w14:paraId="212E2502" w14:textId="77777777">
      <w:pPr>
        <w:spacing w:after="0"/>
        <w:rPr>
          <w:rFonts w:ascii="Times New Roman" w:hAnsi="Times New Roman" w:cs="Times New Roman"/>
        </w:rPr>
      </w:pPr>
    </w:p>
    <w:p w:rsidR="00142E18" w:rsidP="00573FCB" w14:paraId="3BCB4EFF" w14:textId="77777777">
      <w:pPr>
        <w:spacing w:after="0"/>
        <w:rPr>
          <w:rFonts w:ascii="Times New Roman" w:hAnsi="Times New Roman" w:cs="Times New Roman"/>
          <w:b/>
        </w:rPr>
      </w:pPr>
    </w:p>
    <w:p w:rsidR="00F83506" w:rsidRPr="00F83506" w:rsidP="00573FCB" w14:paraId="421F8A7C" w14:textId="45753050">
      <w:pPr>
        <w:spacing w:after="0"/>
        <w:rPr>
          <w:rFonts w:ascii="Times New Roman" w:hAnsi="Times New Roman" w:cs="Times New Roman"/>
          <w:b/>
        </w:rPr>
      </w:pPr>
      <w:r w:rsidRPr="00F83506">
        <w:rPr>
          <w:rFonts w:ascii="Times New Roman" w:hAnsi="Times New Roman" w:cs="Times New Roman"/>
          <w:b/>
        </w:rPr>
        <w:t>Protokolē:</w:t>
      </w:r>
    </w:p>
    <w:p w:rsidR="00F83506" w:rsidP="00573FCB" w14:paraId="4F1080C7" w14:textId="77777777">
      <w:pPr>
        <w:spacing w:after="0"/>
        <w:rPr>
          <w:rFonts w:ascii="Times New Roman" w:hAnsi="Times New Roman" w:cs="Times New Roman"/>
        </w:rPr>
      </w:pPr>
      <w:r>
        <w:rPr>
          <w:rFonts w:ascii="Times New Roman" w:hAnsi="Times New Roman" w:cs="Times New Roman"/>
        </w:rPr>
        <w:t>Latvijas Antidopinga biroja vecākā speciāliste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 Brokāne</w:t>
      </w:r>
    </w:p>
    <w:p w:rsidR="00F83506" w:rsidP="00573FCB" w14:paraId="472921F1" w14:textId="77777777">
      <w:pPr>
        <w:spacing w:after="0"/>
        <w:rPr>
          <w:rFonts w:ascii="Times New Roman" w:hAnsi="Times New Roman" w:cs="Times New Roman"/>
        </w:rPr>
      </w:pPr>
    </w:p>
    <w:p w:rsidR="00F83506" w:rsidP="00573FCB" w14:paraId="1007F79D" w14:textId="35DD1E73">
      <w:pPr>
        <w:spacing w:after="0"/>
        <w:rPr>
          <w:rFonts w:ascii="Times New Roman" w:hAnsi="Times New Roman" w:cs="Times New Roman"/>
        </w:rPr>
      </w:pPr>
      <w:r>
        <w:rPr>
          <w:rFonts w:ascii="Times New Roman" w:hAnsi="Times New Roman" w:cs="Times New Roman"/>
        </w:rPr>
        <w:t>Sēdi sāk plkst. 1</w:t>
      </w:r>
      <w:r w:rsidR="00142E18">
        <w:rPr>
          <w:rFonts w:ascii="Times New Roman" w:hAnsi="Times New Roman" w:cs="Times New Roman"/>
        </w:rPr>
        <w:t>3</w:t>
      </w:r>
      <w:r>
        <w:rPr>
          <w:rFonts w:ascii="Times New Roman" w:hAnsi="Times New Roman" w:cs="Times New Roman"/>
        </w:rPr>
        <w:t>:00</w:t>
      </w:r>
    </w:p>
    <w:p w:rsidR="00142E18" w:rsidP="00573FCB" w14:paraId="7EE5EE93" w14:textId="55FE8492">
      <w:pPr>
        <w:spacing w:after="0"/>
        <w:rPr>
          <w:rFonts w:ascii="Times New Roman" w:hAnsi="Times New Roman" w:cs="Times New Roman"/>
        </w:rPr>
      </w:pPr>
    </w:p>
    <w:p w:rsidR="00142E18" w:rsidP="00A75537" w14:paraId="2030C8F5" w14:textId="77955273">
      <w:pPr>
        <w:spacing w:after="0"/>
        <w:jc w:val="both"/>
        <w:rPr>
          <w:rFonts w:ascii="Times New Roman" w:hAnsi="Times New Roman" w:cs="Times New Roman"/>
        </w:rPr>
      </w:pPr>
      <w:r>
        <w:rPr>
          <w:rFonts w:ascii="Times New Roman" w:hAnsi="Times New Roman" w:cs="Times New Roman"/>
        </w:rPr>
        <w:t xml:space="preserve">Pirms sēdes  sākuma Antidopinga Konsultatīvās Padomes (turpmāk – Padome) priekšsēdētājs  M. Dimants aicina  mainīt  </w:t>
      </w:r>
      <w:r w:rsidR="00A75537">
        <w:rPr>
          <w:rFonts w:ascii="Times New Roman" w:hAnsi="Times New Roman" w:cs="Times New Roman"/>
        </w:rPr>
        <w:t>iepriekš Padomes  locekļiem  nosūtītās  Darba  kārtības</w:t>
      </w:r>
      <w:r>
        <w:rPr>
          <w:rFonts w:ascii="Times New Roman" w:hAnsi="Times New Roman" w:cs="Times New Roman"/>
        </w:rPr>
        <w:t xml:space="preserve">  izskatāmo punktu  secību</w:t>
      </w:r>
      <w:r w:rsidR="00A75537">
        <w:rPr>
          <w:rFonts w:ascii="Times New Roman" w:hAnsi="Times New Roman" w:cs="Times New Roman"/>
        </w:rPr>
        <w:t xml:space="preserve"> un to sākt ar  4., 5.  punktu,  pēc  tam  attiecīgi secīgi izskatīt  pārējos  darba  kārtības  punktus.</w:t>
      </w:r>
    </w:p>
    <w:p w:rsidR="00A75537" w:rsidP="00A75537" w14:paraId="3688EA7B" w14:textId="3D984F52">
      <w:pPr>
        <w:spacing w:after="0"/>
        <w:jc w:val="both"/>
        <w:rPr>
          <w:rFonts w:ascii="Times New Roman" w:hAnsi="Times New Roman" w:cs="Times New Roman"/>
        </w:rPr>
      </w:pPr>
    </w:p>
    <w:p w:rsidR="00A75537" w:rsidP="00A75537" w14:paraId="1727C014" w14:textId="5B29D112">
      <w:pPr>
        <w:spacing w:after="0"/>
        <w:jc w:val="both"/>
        <w:rPr>
          <w:rFonts w:ascii="Times New Roman" w:hAnsi="Times New Roman" w:cs="Times New Roman"/>
        </w:rPr>
      </w:pPr>
      <w:r>
        <w:rPr>
          <w:rFonts w:ascii="Times New Roman" w:hAnsi="Times New Roman" w:cs="Times New Roman"/>
        </w:rPr>
        <w:t>Priekšlikums mainīt izskatāmo darba kārtības  punktu secību  tiek  apstiprināts  vienbalsīgi.</w:t>
      </w:r>
    </w:p>
    <w:p w:rsidR="00F83506" w:rsidP="00573FCB" w14:paraId="1CB30C71" w14:textId="77777777">
      <w:pPr>
        <w:spacing w:after="0"/>
        <w:rPr>
          <w:rFonts w:ascii="Times New Roman" w:hAnsi="Times New Roman" w:cs="Times New Roman"/>
        </w:rPr>
      </w:pPr>
    </w:p>
    <w:p w:rsidR="00F83506" w:rsidP="00F83506" w14:paraId="1BF10CB1" w14:textId="77777777">
      <w:pPr>
        <w:spacing w:after="0"/>
        <w:jc w:val="center"/>
        <w:rPr>
          <w:rFonts w:ascii="Times New Roman" w:hAnsi="Times New Roman" w:cs="Times New Roman"/>
          <w:b/>
          <w:bCs/>
          <w:shd w:val="clear" w:color="auto" w:fill="FFFFFF"/>
        </w:rPr>
      </w:pPr>
      <w:r w:rsidRPr="00AB0C0D">
        <w:rPr>
          <w:rFonts w:ascii="Times New Roman" w:hAnsi="Times New Roman" w:cs="Times New Roman"/>
        </w:rPr>
        <w:t>1</w:t>
      </w:r>
      <w:bookmarkStart w:id="0" w:name="1"/>
      <w:r w:rsidRPr="00AB0C0D" w:rsidR="00AB0C0D">
        <w:rPr>
          <w:rFonts w:ascii="Times New Roman" w:hAnsi="Times New Roman" w:cs="Times New Roman"/>
          <w:b/>
          <w:bCs/>
          <w:shd w:val="clear" w:color="auto" w:fill="FFFFFF"/>
        </w:rPr>
        <w:t>.§</w:t>
      </w:r>
      <w:bookmarkEnd w:id="0"/>
    </w:p>
    <w:p w:rsidR="00AB0C0D" w:rsidRPr="00CB2A8E" w:rsidP="00F83506" w14:paraId="09809A47" w14:textId="03B5957C">
      <w:pPr>
        <w:spacing w:after="0"/>
        <w:jc w:val="center"/>
        <w:rPr>
          <w:rFonts w:ascii="Times New Roman" w:hAnsi="Times New Roman" w:cs="Times New Roman"/>
        </w:rPr>
      </w:pPr>
      <w:r w:rsidRPr="00CB2A8E">
        <w:rPr>
          <w:rFonts w:ascii="Times New Roman" w:hAnsi="Times New Roman" w:cs="Times New Roman"/>
        </w:rPr>
        <w:t xml:space="preserve">Dati </w:t>
      </w:r>
      <w:r w:rsidRPr="00CB2A8E">
        <w:rPr>
          <w:rStyle w:val="normaltextrun"/>
          <w:rFonts w:ascii="Times New Roman" w:hAnsi="Times New Roman" w:cs="Times New Roman"/>
          <w:color w:val="000000"/>
          <w:shd w:val="clear" w:color="auto" w:fill="FFFFFF"/>
        </w:rPr>
        <w:t>par aizliegto vielu izplatību Valsts ieņēmumu dienesta aizturētajos sūtījumos</w:t>
      </w:r>
      <w:r w:rsidR="000B70A8">
        <w:rPr>
          <w:rStyle w:val="normaltextrun"/>
          <w:rFonts w:ascii="Times New Roman" w:hAnsi="Times New Roman" w:cs="Times New Roman"/>
          <w:color w:val="000000"/>
          <w:shd w:val="clear" w:color="auto" w:fill="FFFFFF"/>
        </w:rPr>
        <w:t>/</w:t>
      </w:r>
      <w:r w:rsidRPr="000B70A8" w:rsidR="000B70A8">
        <w:rPr>
          <w:color w:val="000000"/>
          <w:shd w:val="clear" w:color="auto" w:fill="FFFFFF"/>
        </w:rPr>
        <w:t xml:space="preserve"> </w:t>
      </w:r>
      <w:r w:rsidRPr="000B70A8" w:rsidR="000B70A8">
        <w:rPr>
          <w:rStyle w:val="normaltextrun"/>
          <w:rFonts w:ascii="Times New Roman" w:hAnsi="Times New Roman" w:cs="Times New Roman"/>
          <w:color w:val="000000"/>
          <w:shd w:val="clear" w:color="auto" w:fill="FFFFFF"/>
        </w:rPr>
        <w:t>Narkotisko vielu lietošana komandu sporta veidos, iespējamie risinājumi, </w:t>
      </w:r>
      <w:r w:rsidRPr="000B70A8" w:rsidR="000B70A8">
        <w:rPr>
          <w:rStyle w:val="normaltextrun"/>
          <w:rFonts w:ascii="Times New Roman" w:hAnsi="Times New Roman" w:cs="Times New Roman"/>
          <w:color w:val="000000"/>
          <w:shd w:val="clear" w:color="auto" w:fill="FFFFFF"/>
        </w:rPr>
        <w:t>prevencija</w:t>
      </w:r>
      <w:r w:rsidR="005366E1">
        <w:rPr>
          <w:rStyle w:val="normaltextrun"/>
          <w:rFonts w:ascii="Times New Roman" w:hAnsi="Times New Roman" w:cs="Times New Roman"/>
          <w:color w:val="000000"/>
          <w:shd w:val="clear" w:color="auto" w:fill="FFFFFF"/>
        </w:rPr>
        <w:t xml:space="preserve"> (Darba  kārtības 4.,5.punkts)</w:t>
      </w:r>
      <w:r w:rsidRPr="000B70A8" w:rsidR="000B70A8">
        <w:rPr>
          <w:rStyle w:val="normaltextrun"/>
          <w:rFonts w:ascii="Times New Roman" w:hAnsi="Times New Roman" w:cs="Times New Roman"/>
          <w:color w:val="000000"/>
          <w:shd w:val="clear" w:color="auto" w:fill="FFFFFF"/>
        </w:rPr>
        <w:t>.</w:t>
      </w:r>
    </w:p>
    <w:p w:rsidR="00AB0C0D" w:rsidP="00F83506" w14:paraId="25AB3D35" w14:textId="77777777">
      <w:pPr>
        <w:spacing w:after="0"/>
        <w:jc w:val="center"/>
        <w:rPr>
          <w:rFonts w:ascii="Times New Roman" w:hAnsi="Times New Roman" w:cs="Times New Roman"/>
        </w:rPr>
      </w:pPr>
    </w:p>
    <w:p w:rsidR="00BD27FF" w:rsidRPr="00803A26" w:rsidP="00CB2A8E" w14:paraId="46AB5869" w14:textId="77777777">
      <w:pPr>
        <w:spacing w:after="0"/>
        <w:jc w:val="both"/>
        <w:rPr>
          <w:rFonts w:ascii="Times New Roman" w:hAnsi="Times New Roman" w:cs="Times New Roman"/>
          <w:u w:val="single"/>
        </w:rPr>
      </w:pPr>
      <w:r w:rsidRPr="00803A26">
        <w:rPr>
          <w:rFonts w:ascii="Times New Roman" w:hAnsi="Times New Roman" w:cs="Times New Roman"/>
          <w:u w:val="single"/>
        </w:rPr>
        <w:t>M. Dimants</w:t>
      </w:r>
      <w:r w:rsidRPr="00803A26">
        <w:rPr>
          <w:rFonts w:ascii="Times New Roman" w:hAnsi="Times New Roman" w:cs="Times New Roman"/>
          <w:u w:val="single"/>
        </w:rPr>
        <w:t>:</w:t>
      </w:r>
    </w:p>
    <w:p w:rsidR="000C46AD" w:rsidP="00CB2A8E" w14:paraId="079B6CA8" w14:textId="21D19CA1">
      <w:pPr>
        <w:spacing w:after="0"/>
        <w:jc w:val="both"/>
        <w:rPr>
          <w:rFonts w:ascii="Times New Roman" w:hAnsi="Times New Roman" w:cs="Times New Roman"/>
        </w:rPr>
      </w:pPr>
      <w:r w:rsidRPr="647AA42A">
        <w:rPr>
          <w:rFonts w:ascii="Times New Roman" w:hAnsi="Times New Roman" w:cs="Times New Roman"/>
        </w:rPr>
        <w:t>●</w:t>
      </w:r>
      <w:r w:rsidRPr="647AA42A" w:rsidR="00682220">
        <w:rPr>
          <w:rFonts w:ascii="Times New Roman" w:hAnsi="Times New Roman" w:cs="Times New Roman"/>
        </w:rPr>
        <w:t xml:space="preserve"> </w:t>
      </w:r>
      <w:r w:rsidRPr="647AA42A" w:rsidR="00BD27FF">
        <w:rPr>
          <w:rFonts w:ascii="Times New Roman" w:hAnsi="Times New Roman" w:cs="Times New Roman"/>
        </w:rPr>
        <w:t>I</w:t>
      </w:r>
      <w:r w:rsidRPr="647AA42A" w:rsidR="00682220">
        <w:rPr>
          <w:rFonts w:ascii="Times New Roman" w:hAnsi="Times New Roman" w:cs="Times New Roman"/>
        </w:rPr>
        <w:t>nformē</w:t>
      </w:r>
      <w:r w:rsidRPr="647AA42A" w:rsidR="00CB2A8E">
        <w:rPr>
          <w:rFonts w:ascii="Times New Roman" w:hAnsi="Times New Roman" w:cs="Times New Roman"/>
        </w:rPr>
        <w:t xml:space="preserve"> par Eiropas Padomes  pētījumu “</w:t>
      </w:r>
      <w:r w:rsidRPr="647AA42A" w:rsidR="00CB2A8E">
        <w:rPr>
          <w:rFonts w:ascii="Times New Roman" w:hAnsi="Times New Roman" w:cs="Times New Roman"/>
        </w:rPr>
        <w:t>Study</w:t>
      </w:r>
      <w:r w:rsidRPr="647AA42A" w:rsidR="00CB2A8E">
        <w:rPr>
          <w:rFonts w:ascii="Times New Roman" w:hAnsi="Times New Roman" w:cs="Times New Roman"/>
        </w:rPr>
        <w:t xml:space="preserve">  </w:t>
      </w:r>
      <w:r w:rsidRPr="647AA42A" w:rsidR="00CB2A8E">
        <w:rPr>
          <w:rFonts w:ascii="Times New Roman" w:hAnsi="Times New Roman" w:cs="Times New Roman"/>
        </w:rPr>
        <w:t>of</w:t>
      </w:r>
      <w:r w:rsidRPr="647AA42A" w:rsidR="00CB2A8E">
        <w:rPr>
          <w:rFonts w:ascii="Times New Roman" w:hAnsi="Times New Roman" w:cs="Times New Roman"/>
        </w:rPr>
        <w:t xml:space="preserve">  </w:t>
      </w:r>
      <w:r w:rsidRPr="647AA42A" w:rsidR="00CB2A8E">
        <w:rPr>
          <w:rFonts w:ascii="Times New Roman" w:hAnsi="Times New Roman" w:cs="Times New Roman"/>
        </w:rPr>
        <w:t>the</w:t>
      </w:r>
      <w:r w:rsidRPr="647AA42A" w:rsidR="00CB2A8E">
        <w:rPr>
          <w:rFonts w:ascii="Times New Roman" w:hAnsi="Times New Roman" w:cs="Times New Roman"/>
        </w:rPr>
        <w:t xml:space="preserve"> </w:t>
      </w:r>
      <w:r w:rsidRPr="647AA42A" w:rsidR="00CB2A8E">
        <w:rPr>
          <w:rFonts w:ascii="Times New Roman" w:hAnsi="Times New Roman" w:cs="Times New Roman"/>
        </w:rPr>
        <w:t>fight</w:t>
      </w:r>
      <w:r w:rsidRPr="647AA42A" w:rsidR="00CB2A8E">
        <w:rPr>
          <w:rFonts w:ascii="Times New Roman" w:hAnsi="Times New Roman" w:cs="Times New Roman"/>
        </w:rPr>
        <w:t xml:space="preserve"> </w:t>
      </w:r>
      <w:r w:rsidRPr="647AA42A" w:rsidR="00CB2A8E">
        <w:rPr>
          <w:rFonts w:ascii="Times New Roman" w:hAnsi="Times New Roman" w:cs="Times New Roman"/>
        </w:rPr>
        <w:t>against</w:t>
      </w:r>
      <w:r w:rsidRPr="647AA42A" w:rsidR="00CB2A8E">
        <w:rPr>
          <w:rFonts w:ascii="Times New Roman" w:hAnsi="Times New Roman" w:cs="Times New Roman"/>
        </w:rPr>
        <w:t xml:space="preserve"> </w:t>
      </w:r>
      <w:r w:rsidRPr="647AA42A" w:rsidR="00CB2A8E">
        <w:rPr>
          <w:rFonts w:ascii="Times New Roman" w:hAnsi="Times New Roman" w:cs="Times New Roman"/>
        </w:rPr>
        <w:t>anabolic</w:t>
      </w:r>
      <w:r w:rsidRPr="647AA42A" w:rsidR="00CB2A8E">
        <w:rPr>
          <w:rFonts w:ascii="Times New Roman" w:hAnsi="Times New Roman" w:cs="Times New Roman"/>
        </w:rPr>
        <w:t xml:space="preserve"> </w:t>
      </w:r>
      <w:r w:rsidRPr="647AA42A" w:rsidR="00CB2A8E">
        <w:rPr>
          <w:rFonts w:ascii="Times New Roman" w:hAnsi="Times New Roman" w:cs="Times New Roman"/>
        </w:rPr>
        <w:t>steroids</w:t>
      </w:r>
      <w:r w:rsidRPr="647AA42A" w:rsidR="00CB2A8E">
        <w:rPr>
          <w:rFonts w:ascii="Times New Roman" w:hAnsi="Times New Roman" w:cs="Times New Roman"/>
        </w:rPr>
        <w:t xml:space="preserve"> </w:t>
      </w:r>
      <w:r w:rsidRPr="647AA42A" w:rsidR="00CB2A8E">
        <w:rPr>
          <w:rFonts w:ascii="Times New Roman" w:hAnsi="Times New Roman" w:cs="Times New Roman"/>
        </w:rPr>
        <w:t>and</w:t>
      </w:r>
      <w:r w:rsidRPr="647AA42A" w:rsidR="00CB2A8E">
        <w:rPr>
          <w:rFonts w:ascii="Times New Roman" w:hAnsi="Times New Roman" w:cs="Times New Roman"/>
        </w:rPr>
        <w:t xml:space="preserve">  </w:t>
      </w:r>
      <w:r w:rsidRPr="647AA42A" w:rsidR="00CB2A8E">
        <w:rPr>
          <w:rFonts w:ascii="Times New Roman" w:hAnsi="Times New Roman" w:cs="Times New Roman"/>
        </w:rPr>
        <w:t>human</w:t>
      </w:r>
      <w:r w:rsidRPr="647AA42A" w:rsidR="00CB2A8E">
        <w:rPr>
          <w:rFonts w:ascii="Times New Roman" w:hAnsi="Times New Roman" w:cs="Times New Roman"/>
        </w:rPr>
        <w:t xml:space="preserve"> </w:t>
      </w:r>
      <w:r w:rsidRPr="647AA42A" w:rsidR="00CB2A8E">
        <w:rPr>
          <w:rFonts w:ascii="Times New Roman" w:hAnsi="Times New Roman" w:cs="Times New Roman"/>
        </w:rPr>
        <w:t>grows</w:t>
      </w:r>
      <w:r w:rsidRPr="647AA42A" w:rsidR="00CB2A8E">
        <w:rPr>
          <w:rFonts w:ascii="Times New Roman" w:hAnsi="Times New Roman" w:cs="Times New Roman"/>
        </w:rPr>
        <w:t xml:space="preserve">  hormons  </w:t>
      </w:r>
      <w:r w:rsidRPr="647AA42A" w:rsidR="00CB2A8E">
        <w:rPr>
          <w:rFonts w:ascii="Times New Roman" w:hAnsi="Times New Roman" w:cs="Times New Roman"/>
        </w:rPr>
        <w:t>in</w:t>
      </w:r>
      <w:r w:rsidRPr="647AA42A" w:rsidR="00CB2A8E">
        <w:rPr>
          <w:rFonts w:ascii="Times New Roman" w:hAnsi="Times New Roman" w:cs="Times New Roman"/>
        </w:rPr>
        <w:t xml:space="preserve"> sport”, vienlaikus  pievēršot  uzmanību Padomes  darbības  virzieniem  šajā jomā</w:t>
      </w:r>
      <w:r w:rsidRPr="647AA42A" w:rsidR="00BD27FF">
        <w:rPr>
          <w:rFonts w:ascii="Times New Roman" w:hAnsi="Times New Roman" w:cs="Times New Roman"/>
        </w:rPr>
        <w:t>, kā arī kriminal</w:t>
      </w:r>
      <w:r w:rsidRPr="647AA42A" w:rsidR="000B70A8">
        <w:rPr>
          <w:rFonts w:ascii="Times New Roman" w:hAnsi="Times New Roman" w:cs="Times New Roman"/>
        </w:rPr>
        <w:t>iz</w:t>
      </w:r>
      <w:r w:rsidRPr="647AA42A" w:rsidR="00BD27FF">
        <w:rPr>
          <w:rFonts w:ascii="Times New Roman" w:hAnsi="Times New Roman" w:cs="Times New Roman"/>
        </w:rPr>
        <w:t xml:space="preserve">ācijai  globālā līmenī  un </w:t>
      </w:r>
      <w:r w:rsidRPr="647AA42A" w:rsidR="000B70A8">
        <w:rPr>
          <w:rFonts w:ascii="Times New Roman" w:hAnsi="Times New Roman" w:cs="Times New Roman"/>
        </w:rPr>
        <w:t xml:space="preserve">sociālajām </w:t>
      </w:r>
      <w:r w:rsidRPr="647AA42A" w:rsidR="00BD27FF">
        <w:rPr>
          <w:rFonts w:ascii="Times New Roman" w:hAnsi="Times New Roman" w:cs="Times New Roman"/>
        </w:rPr>
        <w:t>narkotikām  un  to izplatībai sportā.</w:t>
      </w:r>
      <w:r w:rsidRPr="647AA42A" w:rsidR="000B70A8">
        <w:rPr>
          <w:rFonts w:ascii="Times New Roman" w:hAnsi="Times New Roman" w:cs="Times New Roman"/>
        </w:rPr>
        <w:t xml:space="preserve"> </w:t>
      </w:r>
      <w:r w:rsidRPr="647AA42A" w:rsidR="00BD27FF">
        <w:rPr>
          <w:rFonts w:ascii="Times New Roman" w:hAnsi="Times New Roman" w:cs="Times New Roman"/>
        </w:rPr>
        <w:t>Pētījumā  ir rekomendācijas par vienotas  sistēmas  izveidi, lai īstenotu, samazinātu šo  vielu izplatību sportā  (visu  līmeņu  sportistie</w:t>
      </w:r>
      <w:r w:rsidRPr="647AA42A" w:rsidR="2A6095F6">
        <w:rPr>
          <w:rFonts w:ascii="Times New Roman" w:hAnsi="Times New Roman" w:cs="Times New Roman"/>
        </w:rPr>
        <w:t>m)</w:t>
      </w:r>
      <w:r w:rsidRPr="647AA42A" w:rsidR="00BD27FF">
        <w:rPr>
          <w:rFonts w:ascii="Times New Roman" w:hAnsi="Times New Roman" w:cs="Times New Roman"/>
        </w:rPr>
        <w:t>;</w:t>
      </w:r>
    </w:p>
    <w:p w:rsidR="00BD27FF" w:rsidP="00CB2A8E" w14:paraId="65E6F675" w14:textId="6211365C">
      <w:pPr>
        <w:spacing w:after="0"/>
        <w:jc w:val="both"/>
        <w:rPr>
          <w:rFonts w:ascii="Times New Roman" w:hAnsi="Times New Roman" w:cs="Times New Roman"/>
        </w:rPr>
      </w:pPr>
      <w:r w:rsidRPr="4E6FEF18">
        <w:rPr>
          <w:rFonts w:ascii="Times New Roman" w:hAnsi="Times New Roman" w:cs="Times New Roman"/>
        </w:rPr>
        <w:t xml:space="preserve">● </w:t>
      </w:r>
      <w:r w:rsidRPr="4E6FEF18">
        <w:rPr>
          <w:rFonts w:ascii="Times New Roman" w:hAnsi="Times New Roman" w:cs="Times New Roman"/>
        </w:rPr>
        <w:t xml:space="preserve">Informē  par  situāciju Latvijas  līmenī -  2020.gadā  ir  atklātas  11  epizodes, 2021.gadā  -  5 epizodes. VID ir  iespējas </w:t>
      </w:r>
      <w:r w:rsidRPr="4E6FEF18" w:rsidR="091161A5">
        <w:rPr>
          <w:rFonts w:ascii="Times New Roman" w:hAnsi="Times New Roman" w:cs="Times New Roman"/>
        </w:rPr>
        <w:t xml:space="preserve"> aizliegtās  vielas</w:t>
      </w:r>
      <w:r w:rsidRPr="4E6FEF18">
        <w:rPr>
          <w:rFonts w:ascii="Times New Roman" w:hAnsi="Times New Roman" w:cs="Times New Roman"/>
        </w:rPr>
        <w:t xml:space="preserve"> konstatēt </w:t>
      </w:r>
      <w:r w:rsidRPr="4E6FEF18" w:rsidR="6C3BF2FB">
        <w:rPr>
          <w:rFonts w:ascii="Times New Roman" w:hAnsi="Times New Roman" w:cs="Times New Roman"/>
        </w:rPr>
        <w:t xml:space="preserve">ar </w:t>
      </w:r>
      <w:r w:rsidRPr="4E6FEF18">
        <w:rPr>
          <w:rFonts w:ascii="Times New Roman" w:hAnsi="Times New Roman" w:cs="Times New Roman"/>
        </w:rPr>
        <w:t xml:space="preserve">masu </w:t>
      </w:r>
      <w:r w:rsidRPr="4E6FEF18">
        <w:rPr>
          <w:rFonts w:ascii="Times New Roman" w:hAnsi="Times New Roman" w:cs="Times New Roman"/>
        </w:rPr>
        <w:t>spektometriju</w:t>
      </w:r>
      <w:r w:rsidRPr="4E6FEF18">
        <w:rPr>
          <w:rFonts w:ascii="Times New Roman" w:hAnsi="Times New Roman" w:cs="Times New Roman"/>
        </w:rPr>
        <w:t xml:space="preserve"> un nodot to Veselības  inspekcijai, kas šos procesus virza tālāk</w:t>
      </w:r>
      <w:r w:rsidRPr="4E6FEF18" w:rsidR="5A7413F8">
        <w:rPr>
          <w:rFonts w:ascii="Times New Roman" w:hAnsi="Times New Roman" w:cs="Times New Roman"/>
        </w:rPr>
        <w:t>. Ī</w:t>
      </w:r>
      <w:r w:rsidRPr="4E6FEF18" w:rsidR="6A922548">
        <w:rPr>
          <w:rFonts w:ascii="Times New Roman" w:hAnsi="Times New Roman" w:cs="Times New Roman"/>
        </w:rPr>
        <w:t xml:space="preserve">pašu uzsvaru liekot uz SARMS (selektīvo </w:t>
      </w:r>
      <w:r w:rsidRPr="4E6FEF18" w:rsidR="6A922548">
        <w:rPr>
          <w:rFonts w:ascii="Times New Roman" w:hAnsi="Times New Roman" w:cs="Times New Roman"/>
        </w:rPr>
        <w:t>androgēno</w:t>
      </w:r>
      <w:r w:rsidRPr="4E6FEF18" w:rsidR="6A922548">
        <w:rPr>
          <w:rFonts w:ascii="Times New Roman" w:hAnsi="Times New Roman" w:cs="Times New Roman"/>
        </w:rPr>
        <w:t xml:space="preserve"> receptoru modulatori)</w:t>
      </w:r>
      <w:r w:rsidRPr="4E6FEF18" w:rsidR="7A003BA4">
        <w:rPr>
          <w:rFonts w:ascii="Times New Roman" w:hAnsi="Times New Roman" w:cs="Times New Roman"/>
        </w:rPr>
        <w:t xml:space="preserve"> un to ietekmi </w:t>
      </w:r>
      <w:r w:rsidRPr="4E6FEF18">
        <w:rPr>
          <w:rFonts w:ascii="Times New Roman" w:hAnsi="Times New Roman" w:cs="Times New Roman"/>
        </w:rPr>
        <w:t xml:space="preserve">uz sportisko sniegumu </w:t>
      </w:r>
      <w:r w:rsidRPr="4E6FEF18" w:rsidR="34B2E908">
        <w:rPr>
          <w:rFonts w:ascii="Times New Roman" w:hAnsi="Times New Roman" w:cs="Times New Roman"/>
        </w:rPr>
        <w:t xml:space="preserve">kā </w:t>
      </w:r>
      <w:r w:rsidRPr="4E6FEF18">
        <w:rPr>
          <w:rFonts w:ascii="Times New Roman" w:hAnsi="Times New Roman" w:cs="Times New Roman"/>
        </w:rPr>
        <w:t>būtisk</w:t>
      </w:r>
      <w:r w:rsidRPr="4E6FEF18" w:rsidR="60E5F321">
        <w:rPr>
          <w:rFonts w:ascii="Times New Roman" w:hAnsi="Times New Roman" w:cs="Times New Roman"/>
        </w:rPr>
        <w:t>u - t</w:t>
      </w:r>
      <w:r w:rsidRPr="4E6FEF18">
        <w:rPr>
          <w:rFonts w:ascii="Times New Roman" w:hAnsi="Times New Roman" w:cs="Times New Roman"/>
        </w:rPr>
        <w:t xml:space="preserve">ām ir ļoti ātrs izvades laiks  no organisma. </w:t>
      </w:r>
      <w:r w:rsidRPr="4E6FEF18">
        <w:rPr>
          <w:rFonts w:ascii="Times New Roman" w:hAnsi="Times New Roman" w:cs="Times New Roman"/>
        </w:rPr>
        <w:t>Veselības inspekcija veic skaidrojošo darbu par to, ka dažkārt šīs vielas tiek interpretētas kā zāles, attiecīgi atbilstoši Far</w:t>
      </w:r>
      <w:r w:rsidRPr="4E6FEF18" w:rsidR="000B70A8">
        <w:rPr>
          <w:rFonts w:ascii="Times New Roman" w:hAnsi="Times New Roman" w:cs="Times New Roman"/>
        </w:rPr>
        <w:t>mācijas  likumam analizē katru situāciju atsevišķi,</w:t>
      </w:r>
    </w:p>
    <w:p w:rsidR="000B70A8" w:rsidP="00CB2A8E" w14:paraId="4E627955" w14:textId="57656482">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Runājot  par  sociālajām  narkotikām,  iespējami jāizskata  iespēja  papildināt Padomes darba plānu ar </w:t>
      </w:r>
      <w:r>
        <w:rPr>
          <w:rFonts w:ascii="Times New Roman" w:hAnsi="Times New Roman" w:cs="Times New Roman"/>
        </w:rPr>
        <w:t>prevencijas</w:t>
      </w:r>
      <w:r>
        <w:rPr>
          <w:rFonts w:ascii="Times New Roman" w:hAnsi="Times New Roman" w:cs="Times New Roman"/>
        </w:rPr>
        <w:t xml:space="preserve"> darbībām, jo Latvijas Antidopinga  birojs (turpmāk  - Birojs) ir  testējis  sportistus, kuriem  organismā ir  konstatēts  daudz narkotisko  vielu;</w:t>
      </w:r>
    </w:p>
    <w:p w:rsidR="000B70A8" w:rsidP="00CB2A8E" w14:paraId="2B2BF63F" w14:textId="67CDAD09">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Pieskaras  jautājumiem, problemātikai, kā Birojs, sporta  veidu  federācijas varētu  vairāk  rūpēties par sportistiem,  lai  viņi  nebūtu  nevēlami sportā, izsaka  priekšlikumu pārdomāt  un  rast  risinājumu ilgtermiņā, ar  iespējām  federācijām  veikt  sportistiem  </w:t>
      </w:r>
      <w:r>
        <w:rPr>
          <w:rFonts w:ascii="Times New Roman" w:hAnsi="Times New Roman" w:cs="Times New Roman"/>
        </w:rPr>
        <w:t>eksprestestus</w:t>
      </w:r>
      <w:r>
        <w:rPr>
          <w:rFonts w:ascii="Times New Roman" w:hAnsi="Times New Roman" w:cs="Times New Roman"/>
        </w:rPr>
        <w:t>.</w:t>
      </w:r>
    </w:p>
    <w:p w:rsidR="000C46AD" w:rsidP="00AB0C0D" w14:paraId="70A4214D" w14:textId="77777777">
      <w:pPr>
        <w:spacing w:after="0"/>
        <w:jc w:val="both"/>
        <w:rPr>
          <w:rFonts w:ascii="Times New Roman" w:hAnsi="Times New Roman" w:cs="Times New Roman"/>
        </w:rPr>
      </w:pPr>
    </w:p>
    <w:p w:rsidR="000C46AD" w:rsidP="000C46AD" w14:paraId="639E709F" w14:textId="2C20F443">
      <w:pPr>
        <w:spacing w:after="0"/>
        <w:jc w:val="center"/>
        <w:rPr>
          <w:rFonts w:ascii="Times New Roman" w:hAnsi="Times New Roman" w:cs="Times New Roman"/>
          <w:b/>
          <w:bCs/>
          <w:shd w:val="clear" w:color="auto" w:fill="FFFFFF"/>
        </w:rPr>
      </w:pPr>
      <w:r w:rsidRPr="003C55E5">
        <w:rPr>
          <w:rFonts w:ascii="Times New Roman" w:hAnsi="Times New Roman" w:cs="Times New Roman"/>
        </w:rPr>
        <w:t>2</w:t>
      </w:r>
      <w:r w:rsidRPr="003C55E5">
        <w:rPr>
          <w:rFonts w:ascii="Times New Roman" w:hAnsi="Times New Roman" w:cs="Times New Roman"/>
          <w:b/>
          <w:bCs/>
          <w:shd w:val="clear" w:color="auto" w:fill="FFFFFF"/>
        </w:rPr>
        <w:t>.§</w:t>
      </w:r>
    </w:p>
    <w:p w:rsidR="003C55E5" w:rsidRPr="003C55E5" w:rsidP="000C46AD" w14:paraId="074769FD" w14:textId="77777777">
      <w:pPr>
        <w:spacing w:after="0"/>
        <w:jc w:val="center"/>
        <w:rPr>
          <w:rFonts w:ascii="Times New Roman" w:hAnsi="Times New Roman" w:cs="Times New Roman"/>
          <w:b/>
          <w:bCs/>
          <w:shd w:val="clear" w:color="auto" w:fill="FFFFFF"/>
        </w:rPr>
      </w:pPr>
    </w:p>
    <w:p w:rsidR="000C46AD" w:rsidP="000C46AD" w14:paraId="50536219" w14:textId="61DD984E">
      <w:pPr>
        <w:spacing w:after="0"/>
        <w:jc w:val="center"/>
        <w:rPr>
          <w:rStyle w:val="normaltextrun"/>
          <w:rFonts w:ascii="Times New Roman" w:hAnsi="Times New Roman" w:cs="Times New Roman"/>
          <w:color w:val="000000"/>
          <w:shd w:val="clear" w:color="auto" w:fill="FFFFFF"/>
        </w:rPr>
      </w:pPr>
      <w:r w:rsidRPr="003C55E5">
        <w:rPr>
          <w:rStyle w:val="normaltextrun"/>
          <w:rFonts w:ascii="Times New Roman" w:hAnsi="Times New Roman" w:cs="Times New Roman"/>
          <w:color w:val="000000"/>
          <w:shd w:val="clear" w:color="auto" w:fill="FFFFFF"/>
        </w:rPr>
        <w:t>Konsultatīvās  Padomes  darbības  plāna  projekta  202</w:t>
      </w:r>
      <w:r w:rsidR="008332C2">
        <w:rPr>
          <w:rStyle w:val="normaltextrun"/>
          <w:rFonts w:ascii="Times New Roman" w:hAnsi="Times New Roman" w:cs="Times New Roman"/>
          <w:color w:val="000000"/>
          <w:shd w:val="clear" w:color="auto" w:fill="FFFFFF"/>
        </w:rPr>
        <w:t>1</w:t>
      </w:r>
      <w:r w:rsidRPr="003C55E5">
        <w:rPr>
          <w:rStyle w:val="normaltextrun"/>
          <w:rFonts w:ascii="Times New Roman" w:hAnsi="Times New Roman" w:cs="Times New Roman"/>
          <w:color w:val="000000"/>
          <w:shd w:val="clear" w:color="auto" w:fill="FFFFFF"/>
        </w:rPr>
        <w:t>-2022 apstiprināšana</w:t>
      </w:r>
    </w:p>
    <w:p w:rsidR="00B61E10" w:rsidP="00B61E10" w14:paraId="0DBB05D6" w14:textId="5ADB9145">
      <w:pPr>
        <w:spacing w:after="0"/>
        <w:jc w:val="both"/>
        <w:rPr>
          <w:rStyle w:val="normaltextrun"/>
          <w:rFonts w:ascii="Times New Roman" w:hAnsi="Times New Roman" w:cs="Times New Roman"/>
          <w:color w:val="000000"/>
          <w:shd w:val="clear" w:color="auto" w:fill="FFFFFF"/>
        </w:rPr>
      </w:pPr>
    </w:p>
    <w:p w:rsidR="00B61E10" w:rsidP="00B61E10" w14:paraId="3460FC8D" w14:textId="6072FDBA">
      <w:pPr>
        <w:spacing w:after="0"/>
        <w:jc w:val="both"/>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M.</w:t>
      </w:r>
      <w:r w:rsidR="00EA774C">
        <w:rPr>
          <w:rStyle w:val="normaltextrun"/>
          <w:rFonts w:ascii="Times New Roman" w:hAnsi="Times New Roman" w:cs="Times New Roman"/>
          <w:color w:val="000000"/>
          <w:shd w:val="clear" w:color="auto" w:fill="FFFFFF"/>
        </w:rPr>
        <w:t xml:space="preserve"> </w:t>
      </w:r>
      <w:r w:rsidRPr="00803A26">
        <w:rPr>
          <w:rStyle w:val="normaltextrun"/>
          <w:rFonts w:ascii="Times New Roman" w:hAnsi="Times New Roman" w:cs="Times New Roman"/>
          <w:color w:val="000000"/>
          <w:u w:val="single"/>
          <w:shd w:val="clear" w:color="auto" w:fill="FFFFFF"/>
        </w:rPr>
        <w:t>Dimants</w:t>
      </w:r>
      <w:r>
        <w:rPr>
          <w:rStyle w:val="normaltextrun"/>
          <w:rFonts w:ascii="Times New Roman" w:hAnsi="Times New Roman" w:cs="Times New Roman"/>
          <w:color w:val="000000"/>
          <w:shd w:val="clear" w:color="auto" w:fill="FFFFFF"/>
        </w:rPr>
        <w:t xml:space="preserve"> piedāvā  izskatīt  katru  Padomes  darba  plāna  projekta punktu atsevišķi un  sniedz  īsu  ieskatu, kas  jau  tiek  darīts  plāna  realizācijas  ietvaros:</w:t>
      </w:r>
    </w:p>
    <w:p w:rsidR="00B61E10" w:rsidRPr="008332C2" w:rsidP="00B61E10" w14:paraId="4C953E9A" w14:textId="755BBB24">
      <w:pPr>
        <w:spacing w:after="0"/>
        <w:jc w:val="both"/>
        <w:rPr>
          <w:rStyle w:val="normaltextrun"/>
          <w:rFonts w:ascii="Times New Roman" w:hAnsi="Times New Roman" w:cs="Times New Roman"/>
          <w:color w:val="000000"/>
          <w:shd w:val="clear" w:color="auto" w:fill="FFFFFF"/>
        </w:rPr>
      </w:pPr>
      <w:bookmarkStart w:id="1" w:name="_Hlk75943836"/>
      <w:r>
        <w:rPr>
          <w:rStyle w:val="normaltextrun"/>
          <w:rFonts w:ascii="Times New Roman" w:hAnsi="Times New Roman" w:cs="Times New Roman"/>
          <w:color w:val="000000"/>
          <w:shd w:val="clear" w:color="auto" w:fill="FFFFFF"/>
        </w:rPr>
        <w:t>●</w:t>
      </w:r>
      <w:bookmarkEnd w:id="1"/>
      <w:r>
        <w:rPr>
          <w:rStyle w:val="normaltextrun"/>
          <w:rFonts w:ascii="Times New Roman" w:hAnsi="Times New Roman" w:cs="Times New Roman"/>
          <w:color w:val="000000"/>
          <w:shd w:val="clear" w:color="auto" w:fill="FFFFFF"/>
        </w:rPr>
        <w:t xml:space="preserve"> Attiecībā  uz kriminalizāciju, Birojs  veic  priekšlikumu sagatavošanu atbilstoši Kriminālprocesa  likuma nodrošinājumam, veicinot</w:t>
      </w:r>
      <w:r w:rsidRPr="008332C2" w:rsidR="008332C2">
        <w:rPr>
          <w:rStyle w:val="normaltextrun"/>
          <w:rFonts w:ascii="Times New Roman" w:hAnsi="Times New Roman" w:cs="Times New Roman"/>
          <w:color w:val="000000"/>
          <w:shd w:val="clear" w:color="auto" w:fill="FFFFFF"/>
        </w:rPr>
        <w:t xml:space="preserve"> </w:t>
      </w:r>
      <w:r w:rsidR="008332C2">
        <w:rPr>
          <w:rStyle w:val="normaltextrun"/>
          <w:rFonts w:ascii="Times New Roman" w:hAnsi="Times New Roman" w:cs="Times New Roman"/>
          <w:color w:val="000000"/>
          <w:shd w:val="clear" w:color="auto" w:fill="FFFFFF"/>
        </w:rPr>
        <w:t>sabalansētu sistēmu dažādu  organizāciju  līmenī.</w:t>
      </w:r>
    </w:p>
    <w:p w:rsidR="00B61E10" w:rsidP="00B61E10" w14:paraId="6D6C337B" w14:textId="52A7B1E9">
      <w:pPr>
        <w:spacing w:after="0"/>
        <w:jc w:val="both"/>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 </w:t>
      </w:r>
      <w:r w:rsidR="008332C2">
        <w:rPr>
          <w:rStyle w:val="normaltextrun"/>
          <w:rFonts w:ascii="Times New Roman" w:hAnsi="Times New Roman" w:cs="Times New Roman"/>
          <w:color w:val="000000"/>
          <w:shd w:val="clear" w:color="auto" w:fill="FFFFFF"/>
        </w:rPr>
        <w:t>Uzsver  antidopinga  izglītības  programmu  iekļaušanas  nozīmīgumu dažāda  līmeņa  mācību  iestāžu  programmās;</w:t>
      </w:r>
    </w:p>
    <w:p w:rsidR="008332C2" w:rsidP="00B61E10" w14:paraId="06612259" w14:textId="7E0CA037">
      <w:pPr>
        <w:spacing w:after="0"/>
        <w:jc w:val="both"/>
        <w:rPr>
          <w:rStyle w:val="normaltextrun"/>
          <w:rFonts w:ascii="Times New Roman" w:hAnsi="Times New Roman" w:cs="Times New Roman"/>
          <w:color w:val="000000"/>
          <w:shd w:val="clear" w:color="auto" w:fill="FFFFFF"/>
        </w:rPr>
      </w:pPr>
      <w:bookmarkStart w:id="2" w:name="_Hlk75945173"/>
      <w:r>
        <w:rPr>
          <w:rStyle w:val="normaltextrun"/>
          <w:rFonts w:ascii="Times New Roman" w:hAnsi="Times New Roman" w:cs="Times New Roman"/>
          <w:color w:val="000000"/>
          <w:shd w:val="clear" w:color="auto" w:fill="FFFFFF"/>
        </w:rPr>
        <w:t>●</w:t>
      </w:r>
      <w:bookmarkEnd w:id="2"/>
      <w:r>
        <w:rPr>
          <w:rStyle w:val="normaltextrun"/>
          <w:rFonts w:ascii="Times New Roman" w:hAnsi="Times New Roman" w:cs="Times New Roman"/>
          <w:color w:val="000000"/>
          <w:shd w:val="clear" w:color="auto" w:fill="FFFFFF"/>
        </w:rPr>
        <w:t xml:space="preserve">  Uzsver sadarbības  veicināšanas  nepieciešamību ar  pašvaldībām  un  konkrēta  mehānisma  izstrādes  vajadzību;</w:t>
      </w:r>
    </w:p>
    <w:p w:rsidR="008332C2" w:rsidRPr="003C55E5" w:rsidP="00B61E10" w14:paraId="456B4695" w14:textId="09A32900">
      <w:pPr>
        <w:spacing w:after="0"/>
        <w:jc w:val="both"/>
        <w:rPr>
          <w:rFonts w:ascii="Times New Roman" w:hAnsi="Times New Roman" w:cs="Times New Roman"/>
          <w:bCs/>
          <w:highlight w:val="yellow"/>
          <w:shd w:val="clear" w:color="auto" w:fill="FFFFFF"/>
        </w:rPr>
      </w:pPr>
      <w:r>
        <w:rPr>
          <w:rStyle w:val="normaltextrun"/>
          <w:rFonts w:ascii="Times New Roman" w:hAnsi="Times New Roman" w:cs="Times New Roman"/>
          <w:color w:val="000000"/>
          <w:shd w:val="clear" w:color="auto" w:fill="FFFFFF"/>
        </w:rPr>
        <w:t>● Aicina  uz  aktīvu  diskusiju  par  pārējiem darba plāna projekta punktiem</w:t>
      </w:r>
    </w:p>
    <w:p w:rsidR="003C55E5" w:rsidP="008A7391" w14:paraId="1E794459" w14:textId="77777777">
      <w:pPr>
        <w:spacing w:after="0"/>
        <w:jc w:val="both"/>
        <w:rPr>
          <w:rFonts w:ascii="Times New Roman" w:hAnsi="Times New Roman" w:cs="Times New Roman"/>
          <w:bCs/>
          <w:shd w:val="clear" w:color="auto" w:fill="FFFFFF"/>
        </w:rPr>
      </w:pPr>
    </w:p>
    <w:p w:rsidR="00D43861" w:rsidP="008A7391" w14:paraId="052D01CB" w14:textId="203C9D43">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Pēc  </w:t>
      </w:r>
      <w:r w:rsidR="003C55E5">
        <w:rPr>
          <w:rFonts w:ascii="Times New Roman" w:hAnsi="Times New Roman" w:cs="Times New Roman"/>
          <w:bCs/>
          <w:shd w:val="clear" w:color="auto" w:fill="FFFFFF"/>
        </w:rPr>
        <w:t xml:space="preserve">Padomes  darbības  plāna projekta </w:t>
      </w:r>
      <w:r w:rsidR="002876FA">
        <w:rPr>
          <w:rFonts w:ascii="Times New Roman" w:hAnsi="Times New Roman" w:cs="Times New Roman"/>
          <w:bCs/>
          <w:shd w:val="clear" w:color="auto" w:fill="FFFFFF"/>
        </w:rPr>
        <w:t xml:space="preserve">prezentācijas Padomes locekļi tiek aicināti piedalīties </w:t>
      </w:r>
      <w:r w:rsidRPr="002876FA" w:rsidR="002876FA">
        <w:rPr>
          <w:rFonts w:ascii="Times New Roman" w:hAnsi="Times New Roman" w:cs="Times New Roman"/>
          <w:bCs/>
          <w:i/>
          <w:shd w:val="clear" w:color="auto" w:fill="FFFFFF"/>
        </w:rPr>
        <w:t>diskusijā</w:t>
      </w:r>
      <w:r w:rsidR="002876FA">
        <w:rPr>
          <w:rFonts w:ascii="Times New Roman" w:hAnsi="Times New Roman" w:cs="Times New Roman"/>
          <w:bCs/>
          <w:shd w:val="clear" w:color="auto" w:fill="FFFFFF"/>
        </w:rPr>
        <w:t>, izsakot priekšlikum</w:t>
      </w:r>
      <w:r w:rsidR="00190BED">
        <w:rPr>
          <w:rFonts w:ascii="Times New Roman" w:hAnsi="Times New Roman" w:cs="Times New Roman"/>
          <w:bCs/>
          <w:shd w:val="clear" w:color="auto" w:fill="FFFFFF"/>
        </w:rPr>
        <w:t>us</w:t>
      </w:r>
      <w:r w:rsidR="003C55E5">
        <w:rPr>
          <w:rFonts w:ascii="Times New Roman" w:hAnsi="Times New Roman" w:cs="Times New Roman"/>
          <w:bCs/>
          <w:shd w:val="clear" w:color="auto" w:fill="FFFFFF"/>
        </w:rPr>
        <w:t xml:space="preserve"> gan  par  plānu, gan savu  iesaisti  tā  realizācijā.</w:t>
      </w:r>
    </w:p>
    <w:p w:rsidR="003C55E5" w:rsidP="008A7391" w14:paraId="412687BB" w14:textId="7E31EDFE">
      <w:pPr>
        <w:spacing w:after="0"/>
        <w:jc w:val="both"/>
        <w:rPr>
          <w:rFonts w:ascii="Times New Roman" w:hAnsi="Times New Roman" w:cs="Times New Roman"/>
          <w:bCs/>
          <w:shd w:val="clear" w:color="auto" w:fill="FFFFFF"/>
        </w:rPr>
      </w:pPr>
    </w:p>
    <w:p w:rsidR="00BC60EB" w:rsidP="00BC60EB" w14:paraId="7E348FB6" w14:textId="7F247CD5">
      <w:pPr>
        <w:spacing w:after="0"/>
        <w:jc w:val="center"/>
        <w:rPr>
          <w:rFonts w:ascii="Times New Roman" w:hAnsi="Times New Roman" w:cs="Times New Roman"/>
          <w:b/>
          <w:bCs/>
          <w:shd w:val="clear" w:color="auto" w:fill="FFFFFF"/>
        </w:rPr>
      </w:pPr>
      <w:r>
        <w:rPr>
          <w:rFonts w:ascii="Times New Roman" w:hAnsi="Times New Roman" w:cs="Times New Roman"/>
        </w:rPr>
        <w:t>3</w:t>
      </w:r>
      <w:r w:rsidRPr="003C55E5">
        <w:rPr>
          <w:rFonts w:ascii="Times New Roman" w:hAnsi="Times New Roman" w:cs="Times New Roman"/>
          <w:b/>
          <w:bCs/>
          <w:shd w:val="clear" w:color="auto" w:fill="FFFFFF"/>
        </w:rPr>
        <w:t>.§</w:t>
      </w:r>
    </w:p>
    <w:p w:rsidR="002876FA" w:rsidP="008A7391" w14:paraId="3314B22F" w14:textId="44027AC2">
      <w:pPr>
        <w:spacing w:after="0"/>
        <w:jc w:val="both"/>
        <w:rPr>
          <w:rFonts w:ascii="Times New Roman" w:hAnsi="Times New Roman" w:cs="Times New Roman"/>
          <w:bCs/>
          <w:shd w:val="clear" w:color="auto" w:fill="FFFFFF"/>
        </w:rPr>
      </w:pPr>
      <w:r>
        <w:rPr>
          <w:rFonts w:ascii="Times New Roman" w:hAnsi="Times New Roman" w:cs="Times New Roman"/>
          <w:sz w:val="24"/>
          <w:szCs w:val="24"/>
        </w:rPr>
        <w:t>Konsultatīvās Padomes locekļu papildinājumi, priekšlikumi, komentāri darbības  plānam</w:t>
      </w:r>
    </w:p>
    <w:p w:rsidR="00BC60EB" w:rsidP="00EA774C" w14:paraId="08DAF400" w14:textId="77777777">
      <w:pPr>
        <w:spacing w:after="0"/>
        <w:jc w:val="both"/>
        <w:rPr>
          <w:rFonts w:ascii="Times New Roman" w:hAnsi="Times New Roman" w:cs="Times New Roman"/>
        </w:rPr>
      </w:pPr>
    </w:p>
    <w:p w:rsidR="005366E1" w:rsidP="00EA774C" w14:paraId="2D28C208" w14:textId="6190BE21">
      <w:pPr>
        <w:spacing w:after="0"/>
        <w:jc w:val="both"/>
        <w:rPr>
          <w:rFonts w:ascii="Times New Roman" w:hAnsi="Times New Roman" w:cs="Times New Roman"/>
        </w:rPr>
      </w:pPr>
      <w:r w:rsidRPr="00803A26">
        <w:rPr>
          <w:rFonts w:ascii="Times New Roman" w:hAnsi="Times New Roman" w:cs="Times New Roman"/>
          <w:i/>
          <w:iCs/>
          <w:u w:val="single"/>
        </w:rPr>
        <w:t>L.Apine</w:t>
      </w:r>
      <w:r>
        <w:rPr>
          <w:rFonts w:ascii="Times New Roman" w:hAnsi="Times New Roman" w:cs="Times New Roman"/>
        </w:rPr>
        <w:t>, pievēršoties  darba plāna  projektā  noteiktajiem  uzdevumiem,  uzskata,  ka  nākotnē jāveido  tāda  sistēma,  ka  attiecībā  uz  sportistiem jāizvairās  no  to  dalīšanas.</w:t>
      </w:r>
    </w:p>
    <w:p w:rsidR="00204071" w:rsidP="00EA774C" w14:paraId="03909DED" w14:textId="367CBD16">
      <w:pPr>
        <w:spacing w:after="0"/>
        <w:jc w:val="both"/>
        <w:rPr>
          <w:rFonts w:ascii="Times New Roman" w:hAnsi="Times New Roman" w:cs="Times New Roman"/>
        </w:rPr>
      </w:pPr>
      <w:r w:rsidRPr="00803A26">
        <w:rPr>
          <w:rFonts w:ascii="Times New Roman" w:hAnsi="Times New Roman" w:cs="Times New Roman"/>
          <w:i/>
          <w:iCs/>
          <w:u w:val="single"/>
        </w:rPr>
        <w:t>E.Severs</w:t>
      </w:r>
      <w:r>
        <w:rPr>
          <w:rFonts w:ascii="Times New Roman" w:hAnsi="Times New Roman" w:cs="Times New Roman"/>
        </w:rPr>
        <w:t xml:space="preserve">, papildinot </w:t>
      </w:r>
      <w:r>
        <w:rPr>
          <w:rFonts w:ascii="Times New Roman" w:hAnsi="Times New Roman" w:cs="Times New Roman"/>
        </w:rPr>
        <w:t>L.Apines</w:t>
      </w:r>
      <w:r>
        <w:rPr>
          <w:rFonts w:ascii="Times New Roman" w:hAnsi="Times New Roman" w:cs="Times New Roman"/>
        </w:rPr>
        <w:t xml:space="preserve">  izteikto  priekšlikumu,  uzsver, ka  Sporta  likumā  ir  definīcija  sportists (neatkarīgi  no  invaliditātes),  piedāvā  arī  darba  plāna 6.punktā  kā  organizāciju  noteikti  iekļaut  LSFP</w:t>
      </w:r>
      <w:r w:rsidR="00EA774C">
        <w:rPr>
          <w:rFonts w:ascii="Times New Roman" w:hAnsi="Times New Roman" w:cs="Times New Roman"/>
        </w:rPr>
        <w:t xml:space="preserve"> un Latvijas </w:t>
      </w:r>
      <w:r w:rsidR="00EA774C">
        <w:rPr>
          <w:rFonts w:ascii="Times New Roman" w:hAnsi="Times New Roman" w:cs="Times New Roman"/>
        </w:rPr>
        <w:t>paralimpisko</w:t>
      </w:r>
      <w:r w:rsidR="00EA774C">
        <w:rPr>
          <w:rFonts w:ascii="Times New Roman" w:hAnsi="Times New Roman" w:cs="Times New Roman"/>
        </w:rPr>
        <w:t xml:space="preserve"> komiteju</w:t>
      </w:r>
      <w:r>
        <w:rPr>
          <w:rFonts w:ascii="Times New Roman" w:hAnsi="Times New Roman" w:cs="Times New Roman"/>
        </w:rPr>
        <w:t xml:space="preserve">. </w:t>
      </w:r>
      <w:r w:rsidR="00EA774C">
        <w:rPr>
          <w:rFonts w:ascii="Times New Roman" w:hAnsi="Times New Roman" w:cs="Times New Roman"/>
        </w:rPr>
        <w:t>Tāpat  lūdz  precizēt  gada skaitļus  darba  plānā, nomainot 2020.gadu uz  2021.gadu. Attiecībā  uz darba  plāna 3.punktu par  izglītības  sadaļu konceptuālu  iebildumu  nav, pievērsīs  uzmanību kā  šo  jautājumu  integrēt augstāko  mācību  iestāžu  izglītības  programmu  kontekstā. Uzsver nepieciešamību  veikt  treneru sertifikācijas  kārtībā, ja WADA aizliedz  veikt treneru  pienākumus personām ar  antidopinga  noteikumu  pārkāpumiem, tas  arī  noteikti  jāiekļauj skaidrojošajā  darbā  ar  pašvaldībām.</w:t>
      </w:r>
    </w:p>
    <w:p w:rsidR="00EA774C" w:rsidP="00EA774C" w14:paraId="6A6EB9C6" w14:textId="75F0DC18">
      <w:pPr>
        <w:spacing w:after="0"/>
        <w:jc w:val="both"/>
        <w:rPr>
          <w:rFonts w:ascii="Times New Roman" w:hAnsi="Times New Roman" w:cs="Times New Roman"/>
        </w:rPr>
      </w:pPr>
      <w:r w:rsidRPr="00803A26">
        <w:rPr>
          <w:rFonts w:ascii="Times New Roman" w:hAnsi="Times New Roman" w:cs="Times New Roman"/>
          <w:i/>
          <w:iCs/>
          <w:u w:val="single"/>
        </w:rPr>
        <w:t>S.Lazdiņa</w:t>
      </w:r>
      <w:r>
        <w:rPr>
          <w:rFonts w:ascii="Times New Roman" w:hAnsi="Times New Roman" w:cs="Times New Roman"/>
        </w:rPr>
        <w:t xml:space="preserve">  uzskata,  ka  Padomes  darba  plānam  ir  jābūt, tomēr  izsaka  priekšlikumu nenoteikt  Padomes  locekļus kā  konkrētos  atbildīgos  katram darba  plāna  punktam. Tāpat  iesaka, ka katrā  sfērā, ja  tas  nepieciešams  jāpieaicina  attiecīgās  jomas  speciālisti, ja  tas  nepieciešams un  piebilst, ka Padomes  locekļi  varētu  būt padomdevēji  par  šādu  speciālistu piesaisti.</w:t>
      </w:r>
    </w:p>
    <w:p w:rsidR="00EA774C" w:rsidP="00EA774C" w14:paraId="343880BA" w14:textId="3D1CC555">
      <w:pPr>
        <w:spacing w:after="0"/>
        <w:jc w:val="both"/>
        <w:rPr>
          <w:rFonts w:ascii="Times New Roman" w:hAnsi="Times New Roman" w:cs="Times New Roman"/>
        </w:rPr>
      </w:pPr>
      <w:r w:rsidRPr="4E6FEF18">
        <w:rPr>
          <w:rFonts w:ascii="Times New Roman" w:hAnsi="Times New Roman" w:cs="Times New Roman"/>
          <w:i/>
          <w:iCs/>
          <w:u w:val="single"/>
        </w:rPr>
        <w:t>M. Dimants</w:t>
      </w:r>
      <w:r w:rsidRPr="4E6FEF18">
        <w:rPr>
          <w:rFonts w:ascii="Times New Roman" w:hAnsi="Times New Roman" w:cs="Times New Roman"/>
        </w:rPr>
        <w:t>, atbildot  uz S.</w:t>
      </w:r>
      <w:r w:rsidRPr="4E6FEF18" w:rsidR="00962AB7">
        <w:rPr>
          <w:rFonts w:ascii="Times New Roman" w:hAnsi="Times New Roman" w:cs="Times New Roman"/>
        </w:rPr>
        <w:t xml:space="preserve"> </w:t>
      </w:r>
      <w:r w:rsidRPr="4E6FEF18">
        <w:rPr>
          <w:rFonts w:ascii="Times New Roman" w:hAnsi="Times New Roman" w:cs="Times New Roman"/>
        </w:rPr>
        <w:t>Lazdiņas  komentāru  par  atbildību sadalījumu</w:t>
      </w:r>
      <w:r w:rsidRPr="4E6FEF18" w:rsidR="0025151D">
        <w:rPr>
          <w:rFonts w:ascii="Times New Roman" w:hAnsi="Times New Roman" w:cs="Times New Roman"/>
        </w:rPr>
        <w:t xml:space="preserve"> starp  Padomes  locekļiem, uzsver,  ka  tāds  ir arī  bijis  mērķis, sastādot darba  plāna  projektu,  lai  iesaistītu  Padomes  locekļus, kuriem savās  jomās  ir  augstākas  kompetences kā  Birojam. Tāpat uzsver,  ka, turpmāk  plānojot Padomes sēdes, jāpievēršas detalizētam un stingram sēdēs izskatāmo tēmu plānojumam ar  konkrētiem  izskatāmiem  jautājumiem  atbilstoši  darba  plānam.</w:t>
      </w:r>
    </w:p>
    <w:p w:rsidR="0025151D" w:rsidP="00EA774C" w14:paraId="507AF068" w14:textId="72AA3AC3">
      <w:pPr>
        <w:spacing w:after="0"/>
        <w:jc w:val="both"/>
        <w:rPr>
          <w:rFonts w:ascii="Times New Roman" w:hAnsi="Times New Roman" w:cs="Times New Roman"/>
        </w:rPr>
      </w:pPr>
      <w:r w:rsidRPr="4E6FEF18">
        <w:rPr>
          <w:rFonts w:ascii="Times New Roman" w:hAnsi="Times New Roman" w:cs="Times New Roman"/>
          <w:i/>
          <w:iCs/>
          <w:u w:val="single"/>
        </w:rPr>
        <w:t>E.</w:t>
      </w:r>
      <w:r w:rsidRPr="4E6FEF18" w:rsidR="00962AB7">
        <w:rPr>
          <w:rFonts w:ascii="Times New Roman" w:hAnsi="Times New Roman" w:cs="Times New Roman"/>
          <w:i/>
          <w:iCs/>
          <w:u w:val="single"/>
        </w:rPr>
        <w:t xml:space="preserve"> </w:t>
      </w:r>
      <w:r w:rsidRPr="4E6FEF18">
        <w:rPr>
          <w:rFonts w:ascii="Times New Roman" w:hAnsi="Times New Roman" w:cs="Times New Roman"/>
          <w:i/>
          <w:iCs/>
          <w:u w:val="single"/>
        </w:rPr>
        <w:t>Severs</w:t>
      </w:r>
      <w:r w:rsidRPr="4E6FEF18">
        <w:rPr>
          <w:rFonts w:ascii="Times New Roman" w:hAnsi="Times New Roman" w:cs="Times New Roman"/>
        </w:rPr>
        <w:t xml:space="preserve">  iesaka, ka  Padome sniedz padomus un priekšlikumus, kā Birojam  uzlabot darbību saistībā  ar  darba  plānā  paredzētajiem  jautājumiem</w:t>
      </w:r>
      <w:r w:rsidRPr="4E6FEF18" w:rsidR="00962AB7">
        <w:rPr>
          <w:rFonts w:ascii="Times New Roman" w:hAnsi="Times New Roman" w:cs="Times New Roman"/>
        </w:rPr>
        <w:t>, bet  Birojs veic  darba plāna  realizāciju</w:t>
      </w:r>
      <w:r w:rsidRPr="4E6FEF18">
        <w:rPr>
          <w:rFonts w:ascii="Times New Roman" w:hAnsi="Times New Roman" w:cs="Times New Roman"/>
        </w:rPr>
        <w:t xml:space="preserve">. Iesaka  apvienot vienā darba plāna 1. un  2.punktu. Attiecībā uz darba plāna 3.punktu, atbalsta, ka antidopinga izglītība </w:t>
      </w:r>
      <w:r w:rsidRPr="4E6FEF18">
        <w:rPr>
          <w:rFonts w:ascii="Times New Roman" w:hAnsi="Times New Roman" w:cs="Times New Roman"/>
        </w:rPr>
        <w:t>ir  ļoti būtiska, vienlaikus  piedāvā  darba  plānā  iekļautos  punktus  sadalīt  pa  gadiem, nosakot prioritāro secību. Attiecībā uz sadarbību ar pašvaldībām, ir nepieciešams</w:t>
      </w:r>
      <w:r w:rsidRPr="4E6FEF18" w:rsidR="00C01806">
        <w:rPr>
          <w:rFonts w:ascii="Times New Roman" w:hAnsi="Times New Roman" w:cs="Times New Roman"/>
        </w:rPr>
        <w:t xml:space="preserve"> skaidrojošais  darbs,  lai  nepieļautu budžeta līdzekļu piešķiršanu  sportistiem, apkalpojošajam personālam, pasākumiem, kuros, iespējami, piedalās personas, kas sodītas par antidopinga  noteikumu  pārkāpumiem.</w:t>
      </w:r>
    </w:p>
    <w:p w:rsidR="00962AB7" w:rsidP="00EA774C" w14:paraId="14A19ACD" w14:textId="6AFCE164">
      <w:pPr>
        <w:spacing w:after="0"/>
        <w:jc w:val="both"/>
        <w:rPr>
          <w:rFonts w:ascii="Times New Roman" w:hAnsi="Times New Roman" w:cs="Times New Roman"/>
        </w:rPr>
      </w:pPr>
      <w:r w:rsidRPr="4E6FEF18">
        <w:rPr>
          <w:rFonts w:ascii="Times New Roman" w:hAnsi="Times New Roman" w:cs="Times New Roman"/>
          <w:i/>
          <w:iCs/>
          <w:u w:val="single"/>
        </w:rPr>
        <w:t>M. Dimants</w:t>
      </w:r>
      <w:r w:rsidRPr="4E6FEF18">
        <w:rPr>
          <w:rFonts w:ascii="Times New Roman" w:hAnsi="Times New Roman" w:cs="Times New Roman"/>
        </w:rPr>
        <w:t>, turpinot  diskusiju par darba plānu, uzsver jautājumu par aizliegto uztura bagātinātāju lietošanu  sportā,  it  sevišķi  to  nelegālo  tirdzniecību, ka  šobrīd  tas  ir  vājš  punkts  uzraudzības  ķēdē un  aicina  Padomes  locekļus  sniegt  priekšlikumus,  ko  Birojs turpmāk  varētu  darīt  šajā  kontekstā.</w:t>
      </w:r>
    </w:p>
    <w:p w:rsidR="00962AB7" w:rsidP="00EA774C" w14:paraId="4A50482F" w14:textId="61EFD0BB">
      <w:pPr>
        <w:spacing w:after="0"/>
        <w:jc w:val="both"/>
        <w:rPr>
          <w:rFonts w:ascii="Times New Roman" w:hAnsi="Times New Roman" w:cs="Times New Roman"/>
        </w:rPr>
      </w:pPr>
      <w:r w:rsidRPr="00803A26">
        <w:rPr>
          <w:rFonts w:ascii="Times New Roman" w:hAnsi="Times New Roman" w:cs="Times New Roman"/>
          <w:i/>
          <w:iCs/>
          <w:u w:val="single"/>
        </w:rPr>
        <w:t>P.Apinis</w:t>
      </w:r>
      <w:r>
        <w:rPr>
          <w:rFonts w:ascii="Times New Roman" w:hAnsi="Times New Roman" w:cs="Times New Roman"/>
        </w:rPr>
        <w:t xml:space="preserve">  uzskata,  ka  šis  projekts  ir  ļoti  grūti  realizējams un, ka  šī  joma, vismaz  pagaidām, ir  ļoti  grūti  kontrolējama.</w:t>
      </w:r>
    </w:p>
    <w:p w:rsidR="00962AB7" w:rsidP="00EA774C" w14:paraId="4827868D" w14:textId="1892F149">
      <w:pPr>
        <w:spacing w:after="0"/>
        <w:jc w:val="both"/>
        <w:rPr>
          <w:rFonts w:ascii="Times New Roman" w:hAnsi="Times New Roman" w:cs="Times New Roman"/>
        </w:rPr>
      </w:pPr>
      <w:r>
        <w:rPr>
          <w:rFonts w:ascii="Times New Roman" w:hAnsi="Times New Roman" w:cs="Times New Roman"/>
        </w:rPr>
        <w:t>M. Dimants  uzsver, ka  šādā  gadījumā  būtiskākais  uzsvars  jāliek</w:t>
      </w:r>
      <w:r w:rsidR="00406CEA">
        <w:rPr>
          <w:rFonts w:ascii="Times New Roman" w:hAnsi="Times New Roman" w:cs="Times New Roman"/>
        </w:rPr>
        <w:t xml:space="preserve"> uz preventīvām darbībām, lai  sportisti  maksimāli izvairītos  no aizliegto uztura  bagātinātāju  lietošanas.</w:t>
      </w:r>
    </w:p>
    <w:p w:rsidR="00406CEA" w:rsidP="00EA774C" w14:paraId="583F4E84" w14:textId="68C935C9">
      <w:pPr>
        <w:spacing w:after="0"/>
        <w:jc w:val="both"/>
        <w:rPr>
          <w:rFonts w:ascii="Times New Roman" w:hAnsi="Times New Roman" w:cs="Times New Roman"/>
        </w:rPr>
      </w:pPr>
      <w:r w:rsidRPr="00803A26">
        <w:rPr>
          <w:rFonts w:ascii="Times New Roman" w:hAnsi="Times New Roman" w:cs="Times New Roman"/>
          <w:i/>
          <w:iCs/>
          <w:u w:val="single"/>
        </w:rPr>
        <w:t xml:space="preserve">E. </w:t>
      </w:r>
      <w:r w:rsidRPr="00803A26">
        <w:rPr>
          <w:rFonts w:ascii="Times New Roman" w:hAnsi="Times New Roman" w:cs="Times New Roman"/>
          <w:i/>
          <w:iCs/>
          <w:u w:val="single"/>
        </w:rPr>
        <w:t>Gūte</w:t>
      </w:r>
      <w:r>
        <w:rPr>
          <w:rFonts w:ascii="Times New Roman" w:hAnsi="Times New Roman" w:cs="Times New Roman"/>
        </w:rPr>
        <w:t xml:space="preserve">  piekrīt  iepriekš  izteiktajam viedoklim attiecībā  uz  darba  plāna  īstenošanu un  piekrīt tā  realizāciju sadalīt  pa  gadiem, nenosakot konkrētos atbildīgos, bet Padomes  locekļiem  tomēr  iesaka  uzņemties  koordinējošās  lomas  savās  jomās.</w:t>
      </w:r>
    </w:p>
    <w:p w:rsidR="00406CEA" w:rsidP="00EA774C" w14:paraId="0A2145C7" w14:textId="571BA342">
      <w:pPr>
        <w:spacing w:after="0"/>
        <w:jc w:val="both"/>
        <w:rPr>
          <w:rFonts w:ascii="Times New Roman" w:hAnsi="Times New Roman" w:cs="Times New Roman"/>
        </w:rPr>
      </w:pPr>
      <w:r w:rsidRPr="4E6FEF18">
        <w:rPr>
          <w:rFonts w:ascii="Times New Roman" w:hAnsi="Times New Roman" w:cs="Times New Roman"/>
          <w:i/>
          <w:iCs/>
          <w:u w:val="single"/>
        </w:rPr>
        <w:t>S.Lazdiņa</w:t>
      </w:r>
      <w:r w:rsidRPr="4E6FEF18">
        <w:rPr>
          <w:rFonts w:ascii="Times New Roman" w:hAnsi="Times New Roman" w:cs="Times New Roman"/>
        </w:rPr>
        <w:t xml:space="preserve">  arī  iesaka papildināt  darba  plānu, sadalot uzdevums pa gadiem un pieaicināt  speciālistus (nepieciešamības  gadījumā), lai  izdiskutētu  saistītos  jautājumus, uzsver,  ka primāri  jānodefinē  2021.gada uzdevumi.</w:t>
      </w:r>
    </w:p>
    <w:p w:rsidR="00406CEA" w:rsidP="00EA774C" w14:paraId="0C789127" w14:textId="32B26107">
      <w:pPr>
        <w:spacing w:after="0"/>
        <w:jc w:val="both"/>
        <w:rPr>
          <w:rFonts w:ascii="Times New Roman" w:hAnsi="Times New Roman" w:cs="Times New Roman"/>
        </w:rPr>
      </w:pPr>
      <w:r w:rsidRPr="4E6FEF18">
        <w:rPr>
          <w:rFonts w:ascii="Times New Roman" w:hAnsi="Times New Roman" w:cs="Times New Roman"/>
          <w:i/>
          <w:iCs/>
          <w:u w:val="single"/>
        </w:rPr>
        <w:t>A</w:t>
      </w:r>
      <w:r w:rsidRPr="4E6FEF18">
        <w:rPr>
          <w:rFonts w:ascii="Times New Roman" w:hAnsi="Times New Roman" w:cs="Times New Roman"/>
        </w:rPr>
        <w:t>.</w:t>
      </w:r>
      <w:r w:rsidRPr="4E6FEF18">
        <w:rPr>
          <w:rFonts w:ascii="Times New Roman" w:hAnsi="Times New Roman" w:cs="Times New Roman"/>
          <w:i/>
          <w:iCs/>
          <w:u w:val="single"/>
        </w:rPr>
        <w:t>Balodis</w:t>
      </w:r>
      <w:r w:rsidRPr="4E6FEF18">
        <w:rPr>
          <w:rFonts w:ascii="Times New Roman" w:hAnsi="Times New Roman" w:cs="Times New Roman"/>
          <w:i/>
          <w:iCs/>
          <w:u w:val="single"/>
        </w:rPr>
        <w:t>-Rozītis</w:t>
      </w:r>
      <w:r w:rsidRPr="4E6FEF18">
        <w:rPr>
          <w:rFonts w:ascii="Times New Roman" w:hAnsi="Times New Roman" w:cs="Times New Roman"/>
        </w:rPr>
        <w:t xml:space="preserve"> uzskata, ka darba  plāna  prioritātes  jāsaliek  pa gadiem un izsaka  gatavību  aktīvi  iesaistīties jautājumu  risināšanā, kas  saistīti ar sertificēšanu/</w:t>
      </w:r>
      <w:r w:rsidRPr="4E6FEF18">
        <w:rPr>
          <w:rFonts w:ascii="Times New Roman" w:hAnsi="Times New Roman" w:cs="Times New Roman"/>
        </w:rPr>
        <w:t>resertificēšanu</w:t>
      </w:r>
      <w:r w:rsidRPr="4E6FEF18">
        <w:rPr>
          <w:rFonts w:ascii="Times New Roman" w:hAnsi="Times New Roman" w:cs="Times New Roman"/>
        </w:rPr>
        <w:t xml:space="preserve">  un piebilst, ka  </w:t>
      </w:r>
      <w:r w:rsidRPr="4E6FEF18" w:rsidR="00600C04">
        <w:rPr>
          <w:rFonts w:ascii="Times New Roman" w:hAnsi="Times New Roman" w:cs="Times New Roman"/>
        </w:rPr>
        <w:t xml:space="preserve">šajā jomā </w:t>
      </w:r>
      <w:r w:rsidRPr="4E6FEF18">
        <w:rPr>
          <w:rFonts w:ascii="Times New Roman" w:hAnsi="Times New Roman" w:cs="Times New Roman"/>
        </w:rPr>
        <w:t>iespējam</w:t>
      </w:r>
      <w:r w:rsidRPr="4E6FEF18" w:rsidR="00600C04">
        <w:rPr>
          <w:rFonts w:ascii="Times New Roman" w:hAnsi="Times New Roman" w:cs="Times New Roman"/>
        </w:rPr>
        <w:t>i  nepieciešami  būs  veikt  grozījumus  normatīvajos  dokumentos.</w:t>
      </w:r>
    </w:p>
    <w:p w:rsidR="00600C04" w:rsidP="00EA774C" w14:paraId="32973AED" w14:textId="6136C0D4">
      <w:pPr>
        <w:spacing w:after="0"/>
        <w:jc w:val="both"/>
        <w:rPr>
          <w:rFonts w:ascii="Times New Roman" w:hAnsi="Times New Roman" w:cs="Times New Roman"/>
        </w:rPr>
      </w:pPr>
      <w:r w:rsidRPr="4E6FEF18">
        <w:rPr>
          <w:rFonts w:ascii="Times New Roman" w:hAnsi="Times New Roman" w:cs="Times New Roman"/>
        </w:rPr>
        <w:t>M. Dimants, turpinot  diskusiju  par darba  plāna  sadalījumu pa  gadiem,  iesaka 2021.gadā  iekļaut  to, kas  jau  tiek  darīts un  pārējos  darba  plāna  punktus  dalīt  pa  nākamajiem gadiem.</w:t>
      </w:r>
    </w:p>
    <w:p w:rsidR="00041359" w:rsidP="00EA774C" w14:paraId="459D2A1F" w14:textId="1FF13C87">
      <w:pPr>
        <w:spacing w:after="0"/>
        <w:jc w:val="both"/>
        <w:rPr>
          <w:rFonts w:ascii="Times New Roman" w:hAnsi="Times New Roman" w:cs="Times New Roman"/>
        </w:rPr>
      </w:pPr>
      <w:r w:rsidRPr="4E6FEF18">
        <w:rPr>
          <w:rFonts w:ascii="Times New Roman" w:hAnsi="Times New Roman" w:cs="Times New Roman"/>
          <w:i/>
          <w:iCs/>
          <w:u w:val="single"/>
        </w:rPr>
        <w:t>E.Gūte</w:t>
      </w:r>
      <w:r w:rsidRPr="4E6FEF18">
        <w:rPr>
          <w:rFonts w:ascii="Times New Roman" w:hAnsi="Times New Roman" w:cs="Times New Roman"/>
        </w:rPr>
        <w:t xml:space="preserve">  informē, ka pašlaik  jau  tiek veikts  darbs pie dokumentiem par esošo disciplināro  procesu  pilnveidošanu atbilstoši Sporta  likumam.</w:t>
      </w:r>
    </w:p>
    <w:p w:rsidR="00041359" w:rsidP="00EA774C" w14:paraId="6330BFEB" w14:textId="7962C46C">
      <w:pPr>
        <w:spacing w:after="0"/>
        <w:jc w:val="both"/>
        <w:rPr>
          <w:rFonts w:ascii="Times New Roman" w:hAnsi="Times New Roman" w:cs="Times New Roman"/>
        </w:rPr>
      </w:pPr>
      <w:r w:rsidRPr="4E6FEF18">
        <w:rPr>
          <w:rFonts w:ascii="Times New Roman" w:hAnsi="Times New Roman" w:cs="Times New Roman"/>
          <w:i/>
          <w:iCs/>
          <w:u w:val="single"/>
        </w:rPr>
        <w:t>E.Severs</w:t>
      </w:r>
      <w:r w:rsidRPr="4E6FEF18">
        <w:rPr>
          <w:rFonts w:ascii="Times New Roman" w:hAnsi="Times New Roman" w:cs="Times New Roman"/>
        </w:rPr>
        <w:t xml:space="preserve">, atgriežoties  pie  jautājumiem, kas saistīti ar izglītošanu uzsver to, ka pedagogi ikdienā veic šo  darbu, attiecībā  uz  augstāko  izglītību ir  jāskatās  daudz  plašāk. Ar antidopinga izglītošanu saistītās  </w:t>
      </w:r>
      <w:r w:rsidRPr="4E6FEF18">
        <w:rPr>
          <w:rFonts w:ascii="Times New Roman" w:hAnsi="Times New Roman" w:cs="Times New Roman"/>
        </w:rPr>
        <w:t>pamatlietas</w:t>
      </w:r>
      <w:r w:rsidRPr="4E6FEF18">
        <w:rPr>
          <w:rFonts w:ascii="Times New Roman" w:hAnsi="Times New Roman" w:cs="Times New Roman"/>
        </w:rPr>
        <w:t xml:space="preserve">  būtu jāietver skolās (iespējami  agrīnākā  vecumā), tāpat būtu jāpievērš  liela  uzmanība  izglītošanai  klubu  līmenī.</w:t>
      </w:r>
      <w:r w:rsidRPr="4E6FEF18" w:rsidR="005D38A3">
        <w:rPr>
          <w:rFonts w:ascii="Times New Roman" w:hAnsi="Times New Roman" w:cs="Times New Roman"/>
        </w:rPr>
        <w:t xml:space="preserve"> Uzsver, ka Izglītības un zinātnes  ministrija var ietekmēt  izglītības saturu,  galvenais  ir  mērķis, kuru vēlamies sasniegt, realizējot  valstisku  pieeju.</w:t>
      </w:r>
    </w:p>
    <w:p w:rsidR="00041359" w:rsidP="00EA774C" w14:paraId="4676412D" w14:textId="4BEA4297">
      <w:pPr>
        <w:spacing w:after="0"/>
        <w:jc w:val="both"/>
        <w:rPr>
          <w:rFonts w:ascii="Times New Roman" w:hAnsi="Times New Roman" w:cs="Times New Roman"/>
        </w:rPr>
      </w:pPr>
      <w:r w:rsidRPr="4E6FEF18">
        <w:rPr>
          <w:rFonts w:ascii="Times New Roman" w:hAnsi="Times New Roman" w:cs="Times New Roman"/>
          <w:i/>
          <w:iCs/>
          <w:u w:val="single"/>
        </w:rPr>
        <w:t>M.Dimants</w:t>
      </w:r>
      <w:r w:rsidRPr="4E6FEF18">
        <w:rPr>
          <w:rFonts w:ascii="Times New Roman" w:hAnsi="Times New Roman" w:cs="Times New Roman"/>
        </w:rPr>
        <w:t xml:space="preserve">  uzskata, ka attiecībā  uz  augstākajām mācību  iestādēm būtu jāveido unificēta sistēma</w:t>
      </w:r>
      <w:r w:rsidRPr="4E6FEF18" w:rsidR="005D38A3">
        <w:rPr>
          <w:rFonts w:ascii="Times New Roman" w:hAnsi="Times New Roman" w:cs="Times New Roman"/>
        </w:rPr>
        <w:t>.</w:t>
      </w:r>
    </w:p>
    <w:p w:rsidR="005D38A3" w:rsidP="00EA774C" w14:paraId="26CF16BD" w14:textId="33AD8CFC">
      <w:pPr>
        <w:spacing w:after="0"/>
        <w:jc w:val="both"/>
        <w:rPr>
          <w:rFonts w:ascii="Times New Roman" w:hAnsi="Times New Roman" w:cs="Times New Roman"/>
        </w:rPr>
      </w:pPr>
      <w:r w:rsidRPr="4E6FEF18">
        <w:rPr>
          <w:rFonts w:ascii="Times New Roman" w:hAnsi="Times New Roman" w:cs="Times New Roman"/>
        </w:rPr>
        <w:t>L. Apine, diskutējot  par  darba  plāna  10.punktu  iesaka  to atstāt, tikai  pamainot  formulējumu, ko apņemas  no savas  puses  izdarīt, atstājot to  kā  virzienu,  jo cilvēkiem ar invaliditāti ir sava veida  specifika.</w:t>
      </w:r>
    </w:p>
    <w:p w:rsidR="005D38A3" w:rsidP="00EA774C" w14:paraId="7F440218" w14:textId="65B18CBD">
      <w:pPr>
        <w:spacing w:after="0"/>
        <w:jc w:val="both"/>
        <w:rPr>
          <w:rFonts w:ascii="Times New Roman" w:hAnsi="Times New Roman" w:cs="Times New Roman"/>
        </w:rPr>
      </w:pPr>
      <w:r w:rsidRPr="00803A26">
        <w:rPr>
          <w:rFonts w:ascii="Times New Roman" w:hAnsi="Times New Roman" w:cs="Times New Roman"/>
          <w:i/>
          <w:iCs/>
          <w:u w:val="single"/>
        </w:rPr>
        <w:t>I. Brokāne</w:t>
      </w:r>
      <w:r>
        <w:rPr>
          <w:rFonts w:ascii="Times New Roman" w:hAnsi="Times New Roman" w:cs="Times New Roman"/>
        </w:rPr>
        <w:t>,  diskutējot  par  darba  plāna  sadalījumu  pa gadiem, ņemot vērā  iepriekš  izteiktos  priekšlikumus par  plānoto  darba  apjomu, iesaka  darba  plānu  veidot atbilstoši  Olimpiskajam  ciklam  2021.-2024.gads.</w:t>
      </w:r>
    </w:p>
    <w:p w:rsidR="005D38A3" w:rsidP="00EA774C" w14:paraId="67710D4B" w14:textId="765B415A">
      <w:pPr>
        <w:spacing w:after="0"/>
        <w:jc w:val="both"/>
        <w:rPr>
          <w:rFonts w:ascii="Times New Roman" w:hAnsi="Times New Roman" w:cs="Times New Roman"/>
        </w:rPr>
      </w:pPr>
      <w:r w:rsidRPr="4E6FEF18">
        <w:rPr>
          <w:rFonts w:ascii="Times New Roman" w:hAnsi="Times New Roman" w:cs="Times New Roman"/>
          <w:i/>
          <w:iCs/>
          <w:u w:val="single"/>
        </w:rPr>
        <w:t>M. Dimants</w:t>
      </w:r>
      <w:r w:rsidRPr="4E6FEF18">
        <w:rPr>
          <w:rFonts w:ascii="Times New Roman" w:hAnsi="Times New Roman" w:cs="Times New Roman"/>
        </w:rPr>
        <w:t xml:space="preserve"> attiecībā uz darba plāna  6.punktu, informē, ka iepriekšējās sarunās ar LOK, šī  dokumenta  izstrāde tiks  uzsākta  pēc Tokijas Olimpiskajām spēlēm un tas jāpabeidz līdz Pekinas  Olimpiskajām spēl</w:t>
      </w:r>
      <w:r w:rsidRPr="4E6FEF18" w:rsidR="00840673">
        <w:rPr>
          <w:rFonts w:ascii="Times New Roman" w:hAnsi="Times New Roman" w:cs="Times New Roman"/>
        </w:rPr>
        <w:t xml:space="preserve">ēm un </w:t>
      </w:r>
      <w:r w:rsidRPr="4E6FEF18">
        <w:rPr>
          <w:rFonts w:ascii="Times New Roman" w:hAnsi="Times New Roman" w:cs="Times New Roman"/>
        </w:rPr>
        <w:t xml:space="preserve"> aicina  </w:t>
      </w:r>
      <w:r w:rsidRPr="4E6FEF18" w:rsidR="00840673">
        <w:rPr>
          <w:rFonts w:ascii="Times New Roman" w:hAnsi="Times New Roman" w:cs="Times New Roman"/>
        </w:rPr>
        <w:t xml:space="preserve">šajā darbā </w:t>
      </w:r>
      <w:r w:rsidRPr="4E6FEF18">
        <w:rPr>
          <w:rFonts w:ascii="Times New Roman" w:hAnsi="Times New Roman" w:cs="Times New Roman"/>
        </w:rPr>
        <w:t xml:space="preserve">iesaistīties  </w:t>
      </w:r>
      <w:r w:rsidRPr="4E6FEF18" w:rsidR="00840673">
        <w:rPr>
          <w:rFonts w:ascii="Times New Roman" w:hAnsi="Times New Roman" w:cs="Times New Roman"/>
        </w:rPr>
        <w:t xml:space="preserve">arī </w:t>
      </w:r>
      <w:r w:rsidRPr="4E6FEF18">
        <w:rPr>
          <w:rFonts w:ascii="Times New Roman" w:hAnsi="Times New Roman" w:cs="Times New Roman"/>
        </w:rPr>
        <w:t>P.</w:t>
      </w:r>
      <w:r w:rsidRPr="4E6FEF18" w:rsidR="007965DB">
        <w:rPr>
          <w:rFonts w:ascii="Times New Roman" w:hAnsi="Times New Roman" w:cs="Times New Roman"/>
        </w:rPr>
        <w:t xml:space="preserve"> </w:t>
      </w:r>
      <w:r w:rsidRPr="4E6FEF18">
        <w:rPr>
          <w:rFonts w:ascii="Times New Roman" w:hAnsi="Times New Roman" w:cs="Times New Roman"/>
        </w:rPr>
        <w:t>Apini</w:t>
      </w:r>
      <w:r w:rsidRPr="4E6FEF18" w:rsidR="000141DB">
        <w:rPr>
          <w:rFonts w:ascii="Times New Roman" w:hAnsi="Times New Roman" w:cs="Times New Roman"/>
        </w:rPr>
        <w:t>.</w:t>
      </w:r>
    </w:p>
    <w:p w:rsidR="000141DB" w:rsidP="00EA774C" w14:paraId="1A7F1B8A" w14:textId="1AA08D87">
      <w:pPr>
        <w:spacing w:after="0"/>
        <w:jc w:val="both"/>
        <w:rPr>
          <w:rFonts w:ascii="Times New Roman" w:hAnsi="Times New Roman" w:cs="Times New Roman"/>
        </w:rPr>
      </w:pPr>
      <w:r w:rsidRPr="4E6FEF18">
        <w:rPr>
          <w:rFonts w:ascii="Times New Roman" w:hAnsi="Times New Roman" w:cs="Times New Roman"/>
        </w:rPr>
        <w:t xml:space="preserve">Atgriežoties pie darba plāna 7.punkta  par uztura  bagātinātājiem, P. Apinis iesaka uz tiem  pievienot WADA zīmoga  </w:t>
      </w:r>
      <w:r w:rsidRPr="4E6FEF18" w:rsidR="00BC60EB">
        <w:rPr>
          <w:rFonts w:ascii="Times New Roman" w:hAnsi="Times New Roman" w:cs="Times New Roman"/>
        </w:rPr>
        <w:t>a</w:t>
      </w:r>
      <w:r w:rsidRPr="4E6FEF18">
        <w:rPr>
          <w:rFonts w:ascii="Times New Roman" w:hAnsi="Times New Roman" w:cs="Times New Roman"/>
        </w:rPr>
        <w:t>breviatūru,  ka liecinātu</w:t>
      </w:r>
      <w:r w:rsidRPr="4E6FEF18" w:rsidR="00BC60EB">
        <w:rPr>
          <w:rFonts w:ascii="Times New Roman" w:hAnsi="Times New Roman" w:cs="Times New Roman"/>
        </w:rPr>
        <w:t>, ka tas ir atzīts  produkts.</w:t>
      </w:r>
    </w:p>
    <w:p w:rsidR="00BC60EB" w:rsidP="00EA774C" w14:paraId="6169B7DF" w14:textId="6CF32DC8">
      <w:pPr>
        <w:spacing w:after="0"/>
        <w:jc w:val="both"/>
        <w:rPr>
          <w:rFonts w:ascii="Times New Roman" w:hAnsi="Times New Roman" w:cs="Times New Roman"/>
        </w:rPr>
      </w:pPr>
    </w:p>
    <w:p w:rsidR="00BC60EB" w:rsidRPr="007965DB" w:rsidP="00EA774C" w14:paraId="2EAE944B" w14:textId="2D53AAC9">
      <w:pPr>
        <w:spacing w:after="0"/>
        <w:jc w:val="both"/>
        <w:rPr>
          <w:rFonts w:ascii="Times New Roman" w:hAnsi="Times New Roman" w:cs="Times New Roman"/>
          <w:b/>
          <w:bCs/>
        </w:rPr>
      </w:pPr>
      <w:r w:rsidRPr="007965DB">
        <w:rPr>
          <w:rFonts w:ascii="Times New Roman" w:hAnsi="Times New Roman" w:cs="Times New Roman"/>
          <w:b/>
          <w:bCs/>
        </w:rPr>
        <w:t>Padomes  locekļi  nolemj:</w:t>
      </w:r>
    </w:p>
    <w:p w:rsidR="00803A26" w:rsidP="00EA774C" w14:paraId="2D5445AF" w14:textId="631AAF59">
      <w:pPr>
        <w:spacing w:after="0"/>
        <w:jc w:val="both"/>
        <w:rPr>
          <w:rFonts w:ascii="Times New Roman" w:hAnsi="Times New Roman" w:cs="Times New Roman"/>
        </w:rPr>
      </w:pPr>
      <w:r w:rsidRPr="4E6FEF18">
        <w:rPr>
          <w:rFonts w:ascii="Times New Roman" w:hAnsi="Times New Roman" w:cs="Times New Roman"/>
        </w:rPr>
        <w:t xml:space="preserve">● </w:t>
      </w:r>
      <w:r w:rsidRPr="4E6FEF18">
        <w:rPr>
          <w:rFonts w:ascii="Times New Roman" w:hAnsi="Times New Roman" w:cs="Times New Roman"/>
        </w:rPr>
        <w:t xml:space="preserve">Noteikt  </w:t>
      </w:r>
      <w:r w:rsidRPr="4E6FEF18" w:rsidR="41AF92A8">
        <w:rPr>
          <w:rFonts w:ascii="Times New Roman" w:hAnsi="Times New Roman" w:cs="Times New Roman"/>
        </w:rPr>
        <w:t>Padomes</w:t>
      </w:r>
      <w:r w:rsidRPr="4E6FEF18">
        <w:rPr>
          <w:rFonts w:ascii="Times New Roman" w:hAnsi="Times New Roman" w:cs="Times New Roman"/>
        </w:rPr>
        <w:t xml:space="preserve"> darba  plāna  periodu  no 2021.līdz 2024.gadam</w:t>
      </w:r>
    </w:p>
    <w:p w:rsidR="00BC60EB" w:rsidP="00EA774C" w14:paraId="7DCBB636" w14:textId="63FF5A9C">
      <w:pPr>
        <w:spacing w:after="0"/>
        <w:jc w:val="both"/>
        <w:rPr>
          <w:rFonts w:ascii="Times New Roman" w:hAnsi="Times New Roman" w:cs="Times New Roman"/>
        </w:rPr>
      </w:pPr>
      <w:r w:rsidRPr="4E6FEF18">
        <w:rPr>
          <w:rFonts w:ascii="Times New Roman" w:hAnsi="Times New Roman" w:cs="Times New Roman"/>
        </w:rPr>
        <w:t>●</w:t>
      </w:r>
      <w:r w:rsidRPr="4E6FEF18" w:rsidR="007965DB">
        <w:rPr>
          <w:rFonts w:ascii="Times New Roman" w:hAnsi="Times New Roman" w:cs="Times New Roman"/>
        </w:rPr>
        <w:t xml:space="preserve">Uzdot  Birojam sadalīt </w:t>
      </w:r>
      <w:r w:rsidRPr="4E6FEF18" w:rsidR="193F88AA">
        <w:rPr>
          <w:rFonts w:ascii="Times New Roman" w:hAnsi="Times New Roman" w:cs="Times New Roman"/>
        </w:rPr>
        <w:t xml:space="preserve">Padomes </w:t>
      </w:r>
      <w:r w:rsidRPr="4E6FEF18" w:rsidR="007965DB">
        <w:rPr>
          <w:rFonts w:ascii="Times New Roman" w:hAnsi="Times New Roman" w:cs="Times New Roman"/>
        </w:rPr>
        <w:t>darba  plāna  izpildi pa gadiem, nosakot to izpildi prioritārā secībā;</w:t>
      </w:r>
    </w:p>
    <w:p w:rsidR="007965DB" w:rsidP="00EA774C" w14:paraId="2F94820E" w14:textId="276972A1">
      <w:pPr>
        <w:spacing w:after="0"/>
        <w:jc w:val="both"/>
        <w:rPr>
          <w:rFonts w:ascii="Times New Roman" w:hAnsi="Times New Roman" w:cs="Times New Roman"/>
        </w:rPr>
      </w:pPr>
      <w:r w:rsidRPr="4E6FEF18">
        <w:rPr>
          <w:rFonts w:ascii="Times New Roman" w:hAnsi="Times New Roman" w:cs="Times New Roman"/>
        </w:rPr>
        <w:t>● Sastādīt  konkrētu katrā Padomes sēdē izskatāmo jautājumu klāstu, iepriekš sagatavojot izskatāmos  dokumentus;</w:t>
      </w:r>
    </w:p>
    <w:p w:rsidR="007965DB" w:rsidP="00EA774C" w14:paraId="26810AB9" w14:textId="49401794">
      <w:pPr>
        <w:spacing w:after="0"/>
        <w:jc w:val="both"/>
        <w:rPr>
          <w:rFonts w:ascii="Times New Roman" w:hAnsi="Times New Roman" w:cs="Times New Roman"/>
        </w:rPr>
      </w:pPr>
      <w:r w:rsidRPr="4E6FEF18">
        <w:rPr>
          <w:rFonts w:ascii="Times New Roman" w:hAnsi="Times New Roman" w:cs="Times New Roman"/>
        </w:rPr>
        <w:t>● Gatavot tikšanos ar Pašvaldību savienības un VARAM</w:t>
      </w:r>
      <w:r w:rsidR="004D353A">
        <w:rPr>
          <w:rFonts w:ascii="Times New Roman" w:hAnsi="Times New Roman" w:cs="Times New Roman"/>
        </w:rPr>
        <w:t xml:space="preserve"> pārstāvjiem</w:t>
      </w:r>
      <w:r w:rsidRPr="4E6FEF18">
        <w:rPr>
          <w:rFonts w:ascii="Times New Roman" w:hAnsi="Times New Roman" w:cs="Times New Roman"/>
        </w:rPr>
        <w:t>, ar mērķi risināt jautājumus par pašvaldību  finansējuma  nepiešķiršanu  ar  antidopinga  noteikumu  pārkāpumiem saistītām  personām</w:t>
      </w:r>
      <w:r w:rsidRPr="4E6FEF18" w:rsidR="16F23E74">
        <w:rPr>
          <w:rFonts w:ascii="Times New Roman" w:hAnsi="Times New Roman" w:cs="Times New Roman"/>
        </w:rPr>
        <w:t>.</w:t>
      </w:r>
    </w:p>
    <w:p w:rsidR="00EA774C" w:rsidRPr="00204071" w:rsidP="00EA774C" w14:paraId="1A6CF155" w14:textId="77777777">
      <w:pPr>
        <w:spacing w:after="0"/>
        <w:jc w:val="both"/>
        <w:rPr>
          <w:rFonts w:ascii="Times New Roman" w:hAnsi="Times New Roman" w:cs="Times New Roman"/>
        </w:rPr>
      </w:pPr>
    </w:p>
    <w:p w:rsidR="4E6FEF18" w:rsidP="4E6FEF18" w14:paraId="71977E2C" w14:textId="2717AF7C">
      <w:pPr>
        <w:spacing w:after="0"/>
        <w:jc w:val="center"/>
        <w:rPr>
          <w:rFonts w:ascii="Times New Roman" w:hAnsi="Times New Roman" w:cs="Times New Roman"/>
        </w:rPr>
      </w:pPr>
    </w:p>
    <w:p w:rsidR="0009763D" w:rsidP="0009763D" w14:paraId="5EAC9C11" w14:textId="715F3757">
      <w:pPr>
        <w:spacing w:after="0"/>
        <w:jc w:val="center"/>
        <w:rPr>
          <w:rFonts w:ascii="Times New Roman" w:hAnsi="Times New Roman" w:cs="Times New Roman"/>
          <w:b/>
          <w:bCs/>
          <w:shd w:val="clear" w:color="auto" w:fill="FFFFFF"/>
        </w:rPr>
      </w:pPr>
      <w:r>
        <w:rPr>
          <w:rFonts w:ascii="Times New Roman" w:hAnsi="Times New Roman" w:cs="Times New Roman"/>
        </w:rPr>
        <w:t>5</w:t>
      </w:r>
      <w:r w:rsidRPr="00AB0C0D">
        <w:rPr>
          <w:rFonts w:ascii="Times New Roman" w:hAnsi="Times New Roman" w:cs="Times New Roman"/>
          <w:b/>
          <w:bCs/>
          <w:shd w:val="clear" w:color="auto" w:fill="FFFFFF"/>
        </w:rPr>
        <w:t>.§</w:t>
      </w:r>
    </w:p>
    <w:p w:rsidR="0009763D" w:rsidP="0009763D" w14:paraId="655164B8" w14:textId="2A47139C">
      <w:pPr>
        <w:spacing w:after="0"/>
        <w:jc w:val="center"/>
        <w:rPr>
          <w:rFonts w:ascii="Times New Roman" w:hAnsi="Times New Roman" w:cs="Times New Roman"/>
          <w:bCs/>
          <w:shd w:val="clear" w:color="auto" w:fill="FFFFFF"/>
        </w:rPr>
      </w:pPr>
      <w:r w:rsidRPr="0009763D">
        <w:rPr>
          <w:rFonts w:ascii="Times New Roman" w:hAnsi="Times New Roman" w:cs="Times New Roman"/>
          <w:bCs/>
          <w:shd w:val="clear" w:color="auto" w:fill="FFFFFF"/>
        </w:rPr>
        <w:t>Dažādi</w:t>
      </w:r>
    </w:p>
    <w:p w:rsidR="00BC60EB" w:rsidP="4E6FEF18" w14:paraId="03C80C63" w14:textId="461F138B">
      <w:pPr>
        <w:spacing w:after="0"/>
        <w:jc w:val="both"/>
        <w:rPr>
          <w:rFonts w:ascii="Times New Roman" w:hAnsi="Times New Roman" w:cs="Times New Roman"/>
          <w:shd w:val="clear" w:color="auto" w:fill="FFFFFF"/>
        </w:rPr>
      </w:pPr>
      <w:r w:rsidRPr="4E6FEF18">
        <w:rPr>
          <w:rFonts w:ascii="Times New Roman" w:hAnsi="Times New Roman" w:cs="Times New Roman"/>
          <w:shd w:val="clear" w:color="auto" w:fill="FFFFFF"/>
        </w:rPr>
        <w:t>Pēc  darba plāna projekta izskatīšanas Padomes locekļi īsi diskutē par dažādiem ar plāna realizāciju  saistītiem  jautājumiem</w:t>
      </w:r>
    </w:p>
    <w:p w:rsidR="00BC60EB" w:rsidP="00BC60EB" w14:paraId="3495F80F" w14:textId="3958F8BC">
      <w:pPr>
        <w:spacing w:after="0"/>
        <w:jc w:val="both"/>
        <w:rPr>
          <w:rFonts w:ascii="Times New Roman" w:hAnsi="Times New Roman" w:cs="Times New Roman"/>
        </w:rPr>
      </w:pPr>
      <w:r w:rsidRPr="4E6FEF18">
        <w:rPr>
          <w:rFonts w:ascii="Times New Roman" w:hAnsi="Times New Roman" w:cs="Times New Roman"/>
          <w:i/>
          <w:iCs/>
          <w:u w:val="single"/>
        </w:rPr>
        <w:t>E.Severs</w:t>
      </w:r>
      <w:r w:rsidRPr="4E6FEF18">
        <w:rPr>
          <w:rFonts w:ascii="Times New Roman" w:hAnsi="Times New Roman" w:cs="Times New Roman"/>
        </w:rPr>
        <w:t xml:space="preserve">  piebilst, ka IZM plānā  ir  sagatavot jaunus MK noteikumus, jūlijā  izsludināt sabiedrisko apspriešanu, iesaka Birojam padomāt par formulējumu attiecībā uz antidopinga noteikumiem atbilstoši Pasaules  Antidopinga  kodeksam ar  mērķi to iekļaut noteikumos.</w:t>
      </w:r>
    </w:p>
    <w:p w:rsidR="00557371" w:rsidP="00BC60EB" w14:paraId="3D51F1AB" w14:textId="6E421B7D">
      <w:pPr>
        <w:spacing w:after="0"/>
        <w:jc w:val="both"/>
        <w:rPr>
          <w:rFonts w:ascii="Times New Roman" w:hAnsi="Times New Roman" w:cs="Times New Roman"/>
          <w:bCs/>
          <w:shd w:val="clear" w:color="auto" w:fill="FFFFFF"/>
        </w:rPr>
      </w:pPr>
      <w:r w:rsidRPr="00FF45D9">
        <w:rPr>
          <w:rFonts w:ascii="Times New Roman" w:hAnsi="Times New Roman" w:cs="Times New Roman"/>
          <w:i/>
          <w:iCs/>
          <w:u w:val="single"/>
        </w:rPr>
        <w:t>S.Lazdiņa</w:t>
      </w:r>
      <w:r>
        <w:rPr>
          <w:rFonts w:ascii="Times New Roman" w:hAnsi="Times New Roman" w:cs="Times New Roman"/>
        </w:rPr>
        <w:t xml:space="preserve"> iesaka sagatavot saistošos  noteikumus</w:t>
      </w:r>
      <w:r w:rsidR="00FF45D9">
        <w:rPr>
          <w:rFonts w:ascii="Times New Roman" w:hAnsi="Times New Roman" w:cs="Times New Roman"/>
        </w:rPr>
        <w:t>/vadlīnijas</w:t>
      </w:r>
      <w:r>
        <w:rPr>
          <w:rFonts w:ascii="Times New Roman" w:hAnsi="Times New Roman" w:cs="Times New Roman"/>
        </w:rPr>
        <w:t xml:space="preserve"> pašvaldībām, lai VARAM  varētu  dot  konkrētus  norādījumus pašvaldībām</w:t>
      </w:r>
      <w:r w:rsidR="00FF45D9">
        <w:rPr>
          <w:rFonts w:ascii="Times New Roman" w:hAnsi="Times New Roman" w:cs="Times New Roman"/>
        </w:rPr>
        <w:t xml:space="preserve"> par finansējuma sadali un sporta pasākumu rīkošanas  nosacījumiem saistībā ar antidopinga  jomu.</w:t>
      </w:r>
    </w:p>
    <w:p w:rsidR="00557371" w:rsidP="00FC40B5" w14:paraId="1422614D" w14:textId="77777777">
      <w:pPr>
        <w:spacing w:after="0"/>
        <w:jc w:val="both"/>
        <w:rPr>
          <w:rFonts w:ascii="Times New Roman" w:hAnsi="Times New Roman" w:cs="Times New Roman"/>
          <w:bCs/>
          <w:shd w:val="clear" w:color="auto" w:fill="FFFFFF"/>
        </w:rPr>
      </w:pPr>
    </w:p>
    <w:p w:rsidR="00557371" w:rsidP="00FC40B5" w14:paraId="207647C6" w14:textId="4914F3E2">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Sēdi slēdz plkst. 1</w:t>
      </w:r>
      <w:r w:rsidR="00BC60EB">
        <w:rPr>
          <w:rFonts w:ascii="Times New Roman" w:hAnsi="Times New Roman" w:cs="Times New Roman"/>
          <w:bCs/>
          <w:shd w:val="clear" w:color="auto" w:fill="FFFFFF"/>
        </w:rPr>
        <w:t>5</w:t>
      </w:r>
      <w:r>
        <w:rPr>
          <w:rFonts w:ascii="Times New Roman" w:hAnsi="Times New Roman" w:cs="Times New Roman"/>
          <w:bCs/>
          <w:shd w:val="clear" w:color="auto" w:fill="FFFFFF"/>
        </w:rPr>
        <w:t>:</w:t>
      </w:r>
      <w:r w:rsidR="00BC60EB">
        <w:rPr>
          <w:rFonts w:ascii="Times New Roman" w:hAnsi="Times New Roman" w:cs="Times New Roman"/>
          <w:bCs/>
          <w:shd w:val="clear" w:color="auto" w:fill="FFFFFF"/>
        </w:rPr>
        <w:t>15</w:t>
      </w:r>
    </w:p>
    <w:p w:rsidR="00FC40B5" w:rsidP="00FC40B5" w14:paraId="287E62E8" w14:textId="05FB76C8">
      <w:pPr>
        <w:spacing w:after="0"/>
        <w:jc w:val="both"/>
        <w:rPr>
          <w:rFonts w:ascii="Times New Roman" w:hAnsi="Times New Roman" w:cs="Times New Roman"/>
          <w:bCs/>
          <w:shd w:val="clear" w:color="auto" w:fill="FFFFFF"/>
        </w:rPr>
      </w:pPr>
    </w:p>
    <w:p w:rsidR="00557371" w:rsidP="00FC40B5" w14:paraId="1B0885CA" w14:textId="31015387">
      <w:pPr>
        <w:spacing w:after="0"/>
        <w:jc w:val="both"/>
        <w:rPr>
          <w:rFonts w:ascii="Times New Roman" w:hAnsi="Times New Roman" w:cs="Times New Roman"/>
          <w:bCs/>
          <w:shd w:val="clear" w:color="auto" w:fill="FFFFFF"/>
        </w:rPr>
      </w:pPr>
    </w:p>
    <w:p w:rsidR="00557371" w:rsidP="00FC40B5" w14:paraId="1AEE1DEA" w14:textId="11570F13">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Padomes priekšsēdētājs</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M. Dimants</w:t>
      </w:r>
    </w:p>
    <w:p w:rsidR="00557371" w:rsidP="00FC40B5" w14:paraId="7B2AFDBE" w14:textId="3B5567FF">
      <w:pPr>
        <w:spacing w:after="0"/>
        <w:jc w:val="both"/>
        <w:rPr>
          <w:rFonts w:ascii="Times New Roman" w:hAnsi="Times New Roman" w:cs="Times New Roman"/>
          <w:bCs/>
          <w:shd w:val="clear" w:color="auto" w:fill="FFFFFF"/>
        </w:rPr>
      </w:pPr>
    </w:p>
    <w:p w:rsidR="00557371" w:rsidP="00FC40B5" w14:paraId="568372C8" w14:textId="0BD757FF">
      <w:pPr>
        <w:spacing w:after="0"/>
        <w:jc w:val="both"/>
        <w:rPr>
          <w:rFonts w:ascii="Times New Roman" w:hAnsi="Times New Roman" w:cs="Times New Roman"/>
          <w:bCs/>
          <w:shd w:val="clear" w:color="auto" w:fill="FFFFFF"/>
        </w:rPr>
      </w:pPr>
    </w:p>
    <w:p w:rsidR="00557371" w:rsidP="00FC40B5" w14:paraId="5F579658" w14:textId="53EA14F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Padomes sekretāre</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I. Brokāne</w:t>
      </w:r>
    </w:p>
    <w:p w:rsidR="00FC40B5" w:rsidRPr="003862C7" w:rsidP="00FC40B5" w14:paraId="1F8C9AA5" w14:textId="77777777">
      <w:pPr>
        <w:spacing w:after="0"/>
        <w:jc w:val="both"/>
        <w:rPr>
          <w:rFonts w:ascii="Times New Roman" w:hAnsi="Times New Roman" w:cs="Times New Roman"/>
          <w:bCs/>
          <w:shd w:val="clear" w:color="auto" w:fill="FFFFFF"/>
        </w:rPr>
      </w:pPr>
    </w:p>
    <w:p w:rsidR="008A7391" w:rsidRPr="003862C7" w:rsidP="008A7391" w14:paraId="1FD3FE67" w14:textId="77777777">
      <w:pPr>
        <w:spacing w:after="0"/>
        <w:jc w:val="both"/>
        <w:rPr>
          <w:rFonts w:ascii="Times New Roman" w:hAnsi="Times New Roman" w:cs="Times New Roman"/>
          <w:bCs/>
          <w:shd w:val="clear" w:color="auto" w:fill="FFFFFF"/>
        </w:rPr>
      </w:pPr>
    </w:p>
    <w:p w:rsidR="000C46AD" w:rsidP="00AB0C0D" w14:paraId="29E726DC" w14:textId="77777777">
      <w:pPr>
        <w:spacing w:after="0"/>
        <w:jc w:val="both"/>
        <w:rPr>
          <w:rFonts w:ascii="Times New Roman" w:hAnsi="Times New Roman" w:cs="Times New Roman"/>
        </w:rPr>
      </w:pPr>
    </w:p>
    <w:p w:rsidR="000C46AD" w:rsidRPr="00AB0C0D" w:rsidP="00AB0C0D" w14:paraId="23CA8E3B" w14:textId="77777777">
      <w:pPr>
        <w:spacing w:after="0"/>
        <w:jc w:val="both"/>
        <w:rPr>
          <w:rFonts w:ascii="Times New Roman" w:hAnsi="Times New Roman" w:cs="Times New Roman"/>
        </w:rPr>
      </w:pPr>
    </w:p>
    <w:p w:rsidR="00F83506" w:rsidP="00573FCB" w14:paraId="2CBF2BC7" w14:textId="7777777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73FCB" w:rsidRPr="00573FCB" w:rsidP="00573FCB" w14:paraId="3CFF2991" w14:textId="77777777">
      <w:pPr>
        <w:spacing w:after="0"/>
        <w:rPr>
          <w:rFonts w:ascii="Times New Roman" w:hAnsi="Times New Roman" w:cs="Times New Roman"/>
        </w:rPr>
      </w:pPr>
      <w:r>
        <w:rPr>
          <w:rFonts w:ascii="Times New Roman" w:hAnsi="Times New Roman" w:cs="Times New Roman"/>
        </w:rPr>
        <w:tab/>
      </w:r>
    </w:p>
    <w:sectPr>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794242"/>
      <w:docPartObj>
        <w:docPartGallery w:val="Page Numbers (Bottom of Page)"/>
        <w:docPartUnique/>
      </w:docPartObj>
    </w:sdtPr>
    <w:sdtEndPr>
      <w:rPr>
        <w:noProof/>
      </w:rPr>
    </w:sdtEndPr>
    <w:sdtContent>
      <w:p w:rsidR="007E4E3D" w14:paraId="51CE65B2" w14:textId="50BE365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E4E3D" w14:paraId="6AABA6C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0774701"/>
    <w:multiLevelType w:val="hybridMultilevel"/>
    <w:tmpl w:val="579E99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1">
    <w:nsid w:val="165D254F"/>
    <w:multiLevelType w:val="hybridMultilevel"/>
    <w:tmpl w:val="7624D2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CB"/>
    <w:rsid w:val="000141DB"/>
    <w:rsid w:val="00020473"/>
    <w:rsid w:val="00041359"/>
    <w:rsid w:val="0009763D"/>
    <w:rsid w:val="000B70A8"/>
    <w:rsid w:val="000C1E7E"/>
    <w:rsid w:val="000C46AD"/>
    <w:rsid w:val="001175E8"/>
    <w:rsid w:val="00136907"/>
    <w:rsid w:val="00142E18"/>
    <w:rsid w:val="00185249"/>
    <w:rsid w:val="00190BED"/>
    <w:rsid w:val="001D1E72"/>
    <w:rsid w:val="00204071"/>
    <w:rsid w:val="00226A4D"/>
    <w:rsid w:val="00235960"/>
    <w:rsid w:val="00250561"/>
    <w:rsid w:val="0025151D"/>
    <w:rsid w:val="00260856"/>
    <w:rsid w:val="002876FA"/>
    <w:rsid w:val="002F6300"/>
    <w:rsid w:val="00355C3E"/>
    <w:rsid w:val="003862C7"/>
    <w:rsid w:val="003A4853"/>
    <w:rsid w:val="003C55E5"/>
    <w:rsid w:val="003D1D56"/>
    <w:rsid w:val="00406CEA"/>
    <w:rsid w:val="00462FEC"/>
    <w:rsid w:val="004727B1"/>
    <w:rsid w:val="004D353A"/>
    <w:rsid w:val="004D7B16"/>
    <w:rsid w:val="004F4FC9"/>
    <w:rsid w:val="00507763"/>
    <w:rsid w:val="005366E1"/>
    <w:rsid w:val="00557371"/>
    <w:rsid w:val="00573FCB"/>
    <w:rsid w:val="005C5CC4"/>
    <w:rsid w:val="005D38A3"/>
    <w:rsid w:val="00600C04"/>
    <w:rsid w:val="00660D99"/>
    <w:rsid w:val="00673DE1"/>
    <w:rsid w:val="00682220"/>
    <w:rsid w:val="00752E81"/>
    <w:rsid w:val="007965DB"/>
    <w:rsid w:val="007C0B67"/>
    <w:rsid w:val="007E4E3D"/>
    <w:rsid w:val="00803A26"/>
    <w:rsid w:val="008325E2"/>
    <w:rsid w:val="008332C2"/>
    <w:rsid w:val="00840673"/>
    <w:rsid w:val="00867E26"/>
    <w:rsid w:val="008A7391"/>
    <w:rsid w:val="00962AB7"/>
    <w:rsid w:val="0098205F"/>
    <w:rsid w:val="009B4177"/>
    <w:rsid w:val="009B62B7"/>
    <w:rsid w:val="00A75537"/>
    <w:rsid w:val="00A906D1"/>
    <w:rsid w:val="00AB0C0D"/>
    <w:rsid w:val="00B1485E"/>
    <w:rsid w:val="00B61E10"/>
    <w:rsid w:val="00B77F5E"/>
    <w:rsid w:val="00BC60EB"/>
    <w:rsid w:val="00BD27FF"/>
    <w:rsid w:val="00C01806"/>
    <w:rsid w:val="00C95768"/>
    <w:rsid w:val="00CA2345"/>
    <w:rsid w:val="00CB2A8E"/>
    <w:rsid w:val="00CD1AB1"/>
    <w:rsid w:val="00D43861"/>
    <w:rsid w:val="00E23543"/>
    <w:rsid w:val="00E8049E"/>
    <w:rsid w:val="00E86352"/>
    <w:rsid w:val="00EA774C"/>
    <w:rsid w:val="00F71C35"/>
    <w:rsid w:val="00F83506"/>
    <w:rsid w:val="00FC40B5"/>
    <w:rsid w:val="00FF45D9"/>
    <w:rsid w:val="02FFC938"/>
    <w:rsid w:val="0377D1B0"/>
    <w:rsid w:val="03A71DEB"/>
    <w:rsid w:val="05EAFBBA"/>
    <w:rsid w:val="091161A5"/>
    <w:rsid w:val="094D3C1E"/>
    <w:rsid w:val="096D7BB9"/>
    <w:rsid w:val="09FD3712"/>
    <w:rsid w:val="0A165F6F"/>
    <w:rsid w:val="0D01C4C1"/>
    <w:rsid w:val="0E0A8963"/>
    <w:rsid w:val="0E60AD51"/>
    <w:rsid w:val="1085A0F3"/>
    <w:rsid w:val="121609B8"/>
    <w:rsid w:val="146F05AA"/>
    <w:rsid w:val="14B6696D"/>
    <w:rsid w:val="16F23E74"/>
    <w:rsid w:val="18A52E9C"/>
    <w:rsid w:val="1928E598"/>
    <w:rsid w:val="193F88AA"/>
    <w:rsid w:val="1F0B49DA"/>
    <w:rsid w:val="247EB3DA"/>
    <w:rsid w:val="25257522"/>
    <w:rsid w:val="2578EC67"/>
    <w:rsid w:val="2630A819"/>
    <w:rsid w:val="26CFA933"/>
    <w:rsid w:val="2A6095F6"/>
    <w:rsid w:val="3043ADF6"/>
    <w:rsid w:val="330F2B21"/>
    <w:rsid w:val="34B2E908"/>
    <w:rsid w:val="38A712FC"/>
    <w:rsid w:val="39E4DE07"/>
    <w:rsid w:val="3CFB7146"/>
    <w:rsid w:val="3D0C3715"/>
    <w:rsid w:val="3E80C2D5"/>
    <w:rsid w:val="41AF92A8"/>
    <w:rsid w:val="424DF542"/>
    <w:rsid w:val="43693808"/>
    <w:rsid w:val="44C90CD2"/>
    <w:rsid w:val="454EE58F"/>
    <w:rsid w:val="469566AD"/>
    <w:rsid w:val="48152958"/>
    <w:rsid w:val="4B384E56"/>
    <w:rsid w:val="4CE89A7B"/>
    <w:rsid w:val="4E5A8AA5"/>
    <w:rsid w:val="4E6FEF18"/>
    <w:rsid w:val="4F2E008C"/>
    <w:rsid w:val="525A2F31"/>
    <w:rsid w:val="529D1BCE"/>
    <w:rsid w:val="52AFCE91"/>
    <w:rsid w:val="58C0C595"/>
    <w:rsid w:val="5A7413F8"/>
    <w:rsid w:val="5C08DA8D"/>
    <w:rsid w:val="5DABB4BA"/>
    <w:rsid w:val="5DD208DA"/>
    <w:rsid w:val="5EB14E78"/>
    <w:rsid w:val="60E5F321"/>
    <w:rsid w:val="6456FD7F"/>
    <w:rsid w:val="647AA42A"/>
    <w:rsid w:val="66C85763"/>
    <w:rsid w:val="69CC0676"/>
    <w:rsid w:val="6A8A37C2"/>
    <w:rsid w:val="6A922548"/>
    <w:rsid w:val="6A95B4B1"/>
    <w:rsid w:val="6C3BF2FB"/>
    <w:rsid w:val="6C53AC44"/>
    <w:rsid w:val="6D0B047E"/>
    <w:rsid w:val="711C582A"/>
    <w:rsid w:val="73890C9A"/>
    <w:rsid w:val="790C78B1"/>
    <w:rsid w:val="7A003BA4"/>
    <w:rsid w:val="7A03CB0D"/>
    <w:rsid w:val="7D0F05C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8CCA972"/>
  <w15:chartTrackingRefBased/>
  <w15:docId w15:val="{B611CBFC-4D8D-461C-AE3F-06DF52CE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3D"/>
  </w:style>
  <w:style w:type="paragraph" w:styleId="Footer">
    <w:name w:val="footer"/>
    <w:basedOn w:val="Normal"/>
    <w:link w:val="FooterChar"/>
    <w:uiPriority w:val="99"/>
    <w:unhideWhenUsed/>
    <w:rsid w:val="007E4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E3D"/>
  </w:style>
  <w:style w:type="paragraph" w:styleId="ListParagraph">
    <w:name w:val="List Paragraph"/>
    <w:basedOn w:val="Normal"/>
    <w:uiPriority w:val="34"/>
    <w:qFormat/>
    <w:rsid w:val="00D43861"/>
    <w:pPr>
      <w:ind w:left="720"/>
      <w:contextualSpacing/>
    </w:pPr>
  </w:style>
  <w:style w:type="character" w:customStyle="1" w:styleId="normaltextrun">
    <w:name w:val="normaltextrun"/>
    <w:basedOn w:val="DefaultParagraphFont"/>
    <w:rsid w:val="003862C7"/>
  </w:style>
  <w:style w:type="character" w:customStyle="1" w:styleId="eop">
    <w:name w:val="eop"/>
    <w:basedOn w:val="DefaultParagraphFont"/>
    <w:rsid w:val="0038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DF449ED7F56498BB8CFD4906D6DF6" ma:contentTypeVersion="6" ma:contentTypeDescription="Create a new document." ma:contentTypeScope="" ma:versionID="493ab73df1b19d81274666fc5c906f61">
  <xsd:schema xmlns:xsd="http://www.w3.org/2001/XMLSchema" xmlns:xs="http://www.w3.org/2001/XMLSchema" xmlns:p="http://schemas.microsoft.com/office/2006/metadata/properties" xmlns:ns2="fcc4b0d5-f93d-4bb2-8b48-0644f5855e83" xmlns:ns3="a430dfa5-34bc-4796-a5d7-931825e7066e" targetNamespace="http://schemas.microsoft.com/office/2006/metadata/properties" ma:root="true" ma:fieldsID="aca6eaf3b82b5d14894927daa3ead9e3" ns2:_="" ns3:_="">
    <xsd:import namespace="fcc4b0d5-f93d-4bb2-8b48-0644f5855e83"/>
    <xsd:import namespace="a430dfa5-34bc-4796-a5d7-931825e70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0dfa5-34bc-4796-a5d7-931825e70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D975F-ACEC-49DF-8AB5-5D3257E4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4b0d5-f93d-4bb2-8b48-0644f5855e83"/>
    <ds:schemaRef ds:uri="a430dfa5-34bc-4796-a5d7-931825e70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6EE70-3654-4446-B51D-6CFA8B854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2288FB-85B9-453E-BA25-17AEC58DFB78}">
  <ds:schemaRefs>
    <ds:schemaRef ds:uri="http://schemas.microsoft.com/sharepoint/v3/contenttype/forms"/>
  </ds:schemaRefs>
</ds:datastoreItem>
</file>

<file path=customXml/itemProps4.xml><?xml version="1.0" encoding="utf-8"?>
<ds:datastoreItem xmlns:ds="http://schemas.openxmlformats.org/officeDocument/2006/customXml" ds:itemID="{7271B131-B1F5-46C1-8A48-F813F952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7199</Words>
  <Characters>4104</Characters>
  <Application>Microsoft Office Word</Application>
  <DocSecurity>0</DocSecurity>
  <Lines>34</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Brokāne</dc:creator>
  <cp:lastModifiedBy>Ināra Brokāne</cp:lastModifiedBy>
  <cp:revision>4</cp:revision>
  <dcterms:created xsi:type="dcterms:W3CDTF">2021-07-14T12:50:00Z</dcterms:created>
  <dcterms:modified xsi:type="dcterms:W3CDTF">2021-07-14T12:53:00Z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0x01010021FDF449ED7F56498BB8CFD4906D6DF6</vt:lpwstr>
  </property>
</Properties>
</file>